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8C0" w:rsidRPr="00CE2197" w:rsidRDefault="004C18C0" w:rsidP="004C18C0">
      <w:pPr>
        <w:tabs>
          <w:tab w:val="center" w:pos="4680"/>
        </w:tabs>
        <w:jc w:val="center"/>
        <w:rPr>
          <w:b/>
          <w:sz w:val="28"/>
          <w:szCs w:val="28"/>
        </w:rPr>
      </w:pPr>
      <w:r w:rsidRPr="00CE2197">
        <w:rPr>
          <w:b/>
          <w:sz w:val="28"/>
          <w:szCs w:val="28"/>
        </w:rPr>
        <w:t>Chapter 1</w:t>
      </w:r>
    </w:p>
    <w:p w:rsidR="004C18C0" w:rsidRPr="00CE2197" w:rsidRDefault="004C18C0" w:rsidP="004C18C0">
      <w:pPr>
        <w:tabs>
          <w:tab w:val="center" w:pos="4680"/>
        </w:tabs>
        <w:jc w:val="center"/>
        <w:rPr>
          <w:sz w:val="28"/>
          <w:szCs w:val="28"/>
        </w:rPr>
      </w:pPr>
      <w:r w:rsidRPr="00CE2197">
        <w:rPr>
          <w:b/>
          <w:sz w:val="28"/>
          <w:szCs w:val="28"/>
        </w:rPr>
        <w:t>A Brief History of Risk and Return</w:t>
      </w:r>
    </w:p>
    <w:p w:rsidR="004C18C0" w:rsidRPr="00CE2197" w:rsidRDefault="004C18C0" w:rsidP="004C18C0">
      <w:pPr>
        <w:rPr>
          <w:szCs w:val="22"/>
        </w:rPr>
      </w:pPr>
    </w:p>
    <w:p w:rsidR="004C18C0" w:rsidRPr="00CE2197" w:rsidRDefault="00DB3EB2" w:rsidP="004C18C0">
      <w:pPr>
        <w:spacing w:line="19" w:lineRule="exact"/>
        <w:rPr>
          <w:szCs w:val="22"/>
        </w:rPr>
      </w:pPr>
      <w:r>
        <w:rPr>
          <w:noProof/>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9EC28B" id="Rectangle 2"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gncwIAAPc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tLQYJ3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4C18C0" w:rsidRPr="00CE2197" w:rsidRDefault="004C18C0" w:rsidP="004C18C0">
      <w:pPr>
        <w:rPr>
          <w:szCs w:val="22"/>
        </w:rPr>
      </w:pPr>
    </w:p>
    <w:p w:rsidR="004C18C0" w:rsidRPr="00CE2197" w:rsidRDefault="004C18C0" w:rsidP="004C18C0">
      <w:pPr>
        <w:rPr>
          <w:i/>
          <w:szCs w:val="22"/>
          <w:u w:val="single"/>
        </w:rPr>
      </w:pPr>
      <w:r w:rsidRPr="00CE2197">
        <w:rPr>
          <w:i/>
          <w:szCs w:val="22"/>
          <w:u w:val="single"/>
        </w:rPr>
        <w:t xml:space="preserve">Concept Questions </w:t>
      </w:r>
    </w:p>
    <w:p w:rsidR="004C18C0" w:rsidRPr="00CE2197" w:rsidRDefault="004C18C0" w:rsidP="004C18C0">
      <w:pPr>
        <w:rPr>
          <w:b/>
          <w:szCs w:val="22"/>
        </w:rPr>
      </w:pPr>
    </w:p>
    <w:p w:rsidR="004C18C0" w:rsidRPr="00CE2197" w:rsidRDefault="004C18C0" w:rsidP="004C18C0">
      <w:pPr>
        <w:tabs>
          <w:tab w:val="left" w:pos="440"/>
        </w:tabs>
        <w:ind w:left="440" w:hanging="440"/>
        <w:jc w:val="both"/>
        <w:rPr>
          <w:szCs w:val="22"/>
        </w:rPr>
      </w:pPr>
      <w:r w:rsidRPr="00CE2197">
        <w:rPr>
          <w:b/>
          <w:szCs w:val="22"/>
        </w:rPr>
        <w:t>1.</w:t>
      </w:r>
      <w:r w:rsidRPr="00CE2197">
        <w:rPr>
          <w:szCs w:val="22"/>
        </w:rPr>
        <w:tab/>
        <w:t xml:space="preserve">For both risk and return, increasing order is </w:t>
      </w:r>
      <w:r w:rsidRPr="00CE2197">
        <w:rPr>
          <w:i/>
          <w:szCs w:val="22"/>
        </w:rPr>
        <w:t>b, c, a, d</w:t>
      </w:r>
      <w:r w:rsidRPr="00CE2197">
        <w:rPr>
          <w:szCs w:val="22"/>
        </w:rPr>
        <w:t>. On average, the higher the risk of an investment, the higher is its expected return.</w:t>
      </w:r>
    </w:p>
    <w:p w:rsidR="004C18C0" w:rsidRPr="00CE2197" w:rsidRDefault="004C18C0" w:rsidP="004C18C0">
      <w:pPr>
        <w:ind w:left="720" w:hanging="720"/>
        <w:rPr>
          <w:b/>
          <w:szCs w:val="22"/>
        </w:rPr>
      </w:pPr>
    </w:p>
    <w:p w:rsidR="004C18C0" w:rsidRPr="00CE2197" w:rsidRDefault="004C18C0" w:rsidP="004C18C0">
      <w:pPr>
        <w:tabs>
          <w:tab w:val="left" w:pos="440"/>
        </w:tabs>
        <w:ind w:left="440" w:hanging="440"/>
        <w:jc w:val="both"/>
        <w:rPr>
          <w:szCs w:val="22"/>
        </w:rPr>
      </w:pPr>
      <w:r w:rsidRPr="00CE2197">
        <w:rPr>
          <w:b/>
          <w:szCs w:val="22"/>
        </w:rPr>
        <w:t>2.</w:t>
      </w:r>
      <w:r w:rsidRPr="00CE2197">
        <w:rPr>
          <w:szCs w:val="22"/>
        </w:rPr>
        <w:tab/>
        <w:t>Since the price didn’t change, the capital gains yield was zero.  If the total return was four percent, then the dividend yield must be four percent.</w:t>
      </w:r>
    </w:p>
    <w:p w:rsidR="004C18C0" w:rsidRPr="00CE2197" w:rsidRDefault="004C18C0" w:rsidP="004C18C0">
      <w:pPr>
        <w:ind w:left="720" w:hanging="720"/>
        <w:rPr>
          <w:b/>
          <w:szCs w:val="22"/>
        </w:rPr>
      </w:pPr>
    </w:p>
    <w:p w:rsidR="004C18C0" w:rsidRPr="00CE2197" w:rsidRDefault="004C18C0" w:rsidP="004C18C0">
      <w:pPr>
        <w:tabs>
          <w:tab w:val="left" w:pos="440"/>
        </w:tabs>
        <w:ind w:left="440" w:hanging="440"/>
        <w:jc w:val="both"/>
        <w:rPr>
          <w:szCs w:val="22"/>
        </w:rPr>
      </w:pPr>
      <w:r w:rsidRPr="00CE2197">
        <w:rPr>
          <w:b/>
          <w:szCs w:val="22"/>
        </w:rPr>
        <w:t>3.</w:t>
      </w:r>
      <w:r w:rsidRPr="00CE2197">
        <w:rPr>
          <w:szCs w:val="22"/>
        </w:rPr>
        <w:tab/>
        <w:t>It is impossible to lose more than –100 percent of your investment. Therefore, return distributions are cut off on the lower tail at –100 percent; if returns were truly normally distributed, you could lose much more.</w:t>
      </w:r>
    </w:p>
    <w:p w:rsidR="004C18C0" w:rsidRPr="00CE2197" w:rsidRDefault="004C18C0" w:rsidP="004C18C0">
      <w:pPr>
        <w:ind w:left="720" w:hanging="720"/>
        <w:rPr>
          <w:b/>
          <w:szCs w:val="22"/>
        </w:rPr>
      </w:pPr>
    </w:p>
    <w:p w:rsidR="004C18C0" w:rsidRPr="00CE2197" w:rsidRDefault="004C18C0" w:rsidP="004C18C0">
      <w:pPr>
        <w:tabs>
          <w:tab w:val="left" w:pos="440"/>
        </w:tabs>
        <w:ind w:left="440" w:hanging="440"/>
        <w:jc w:val="both"/>
        <w:rPr>
          <w:szCs w:val="22"/>
        </w:rPr>
      </w:pPr>
      <w:r w:rsidRPr="00CE2197">
        <w:rPr>
          <w:b/>
          <w:szCs w:val="22"/>
        </w:rPr>
        <w:t>4.</w:t>
      </w:r>
      <w:r w:rsidRPr="00CE2197">
        <w:rPr>
          <w:szCs w:val="22"/>
        </w:rPr>
        <w:tab/>
        <w:t>To calculate an arithmetic return, you simply sum the returns and divide by the number of returns. As such, arithmetic returns do not account for the effects of compounding</w:t>
      </w:r>
      <w:r w:rsidR="008D1CCC">
        <w:rPr>
          <w:szCs w:val="22"/>
        </w:rPr>
        <w:t xml:space="preserve"> (and, in particular, the effect of volatility)</w:t>
      </w:r>
      <w:r w:rsidRPr="00CE2197">
        <w:rPr>
          <w:szCs w:val="22"/>
        </w:rPr>
        <w:t>. Geometric returns do account for the effects of compoundin</w:t>
      </w:r>
      <w:r w:rsidR="00BD5B30">
        <w:rPr>
          <w:szCs w:val="22"/>
        </w:rPr>
        <w:t>g and for changes in the base used for each year’s calculation of returns</w:t>
      </w:r>
      <w:r w:rsidRPr="00CE2197">
        <w:rPr>
          <w:szCs w:val="22"/>
        </w:rPr>
        <w:t>. As an investor, the more important return of an asset is the geometric return.</w:t>
      </w:r>
    </w:p>
    <w:p w:rsidR="004C18C0" w:rsidRPr="00CE2197" w:rsidRDefault="004C18C0" w:rsidP="004C18C0">
      <w:pPr>
        <w:ind w:left="720" w:hanging="720"/>
        <w:rPr>
          <w:b/>
          <w:szCs w:val="22"/>
        </w:rPr>
      </w:pPr>
    </w:p>
    <w:p w:rsidR="004C18C0" w:rsidRPr="00CE2197" w:rsidRDefault="004C18C0" w:rsidP="004C18C0">
      <w:pPr>
        <w:tabs>
          <w:tab w:val="left" w:pos="440"/>
        </w:tabs>
        <w:ind w:left="440" w:hanging="440"/>
        <w:jc w:val="both"/>
        <w:rPr>
          <w:szCs w:val="22"/>
        </w:rPr>
      </w:pPr>
      <w:r w:rsidRPr="00CE2197">
        <w:rPr>
          <w:b/>
          <w:szCs w:val="22"/>
        </w:rPr>
        <w:t>5.</w:t>
      </w:r>
      <w:r w:rsidRPr="00CE2197">
        <w:rPr>
          <w:szCs w:val="22"/>
        </w:rPr>
        <w:tab/>
      </w:r>
      <w:r>
        <w:rPr>
          <w:szCs w:val="22"/>
        </w:rPr>
        <w:t>Blume’s formula uses the arithmetic and geometric returns along with the number of observations to approximate a holding period return. When predicting a holding period return, the arithmetic return will tend to be too high and the geometric return will tend to be too low. Blume’s formula adjusts these returns for different holding period expected returns.</w:t>
      </w:r>
      <w:r w:rsidRPr="00CE2197">
        <w:rPr>
          <w:szCs w:val="22"/>
        </w:rPr>
        <w:t xml:space="preserve"> </w:t>
      </w:r>
    </w:p>
    <w:p w:rsidR="004C18C0" w:rsidRPr="00CE2197" w:rsidRDefault="004C18C0" w:rsidP="004C18C0">
      <w:pPr>
        <w:ind w:left="720" w:hanging="720"/>
        <w:rPr>
          <w:b/>
          <w:szCs w:val="22"/>
        </w:rPr>
      </w:pPr>
    </w:p>
    <w:p w:rsidR="004C18C0" w:rsidRPr="00CE2197" w:rsidRDefault="004C18C0" w:rsidP="004C18C0">
      <w:pPr>
        <w:tabs>
          <w:tab w:val="left" w:pos="440"/>
        </w:tabs>
        <w:ind w:left="440" w:hanging="440"/>
        <w:jc w:val="both"/>
        <w:rPr>
          <w:szCs w:val="22"/>
        </w:rPr>
      </w:pPr>
      <w:r w:rsidRPr="00CE2197">
        <w:rPr>
          <w:b/>
          <w:szCs w:val="22"/>
        </w:rPr>
        <w:t>6.</w:t>
      </w:r>
      <w:r w:rsidRPr="00CE2197">
        <w:rPr>
          <w:szCs w:val="22"/>
        </w:rPr>
        <w:tab/>
        <w:t xml:space="preserve">T-bill rates were highest in the early eighties since inflation at the time was relatively high. As we discuss in our chapter on interest rates, rates on T-bills will almost always be slightly higher than the </w:t>
      </w:r>
      <w:r w:rsidR="00BD5B30">
        <w:rPr>
          <w:szCs w:val="22"/>
        </w:rPr>
        <w:t xml:space="preserve">expected </w:t>
      </w:r>
      <w:r w:rsidRPr="00CE2197">
        <w:rPr>
          <w:szCs w:val="22"/>
        </w:rPr>
        <w:t>rate of inflation.</w:t>
      </w:r>
    </w:p>
    <w:p w:rsidR="004C18C0" w:rsidRPr="00CE2197" w:rsidRDefault="004C18C0" w:rsidP="004C18C0">
      <w:pPr>
        <w:ind w:left="720" w:hanging="720"/>
        <w:rPr>
          <w:b/>
          <w:szCs w:val="22"/>
        </w:rPr>
      </w:pPr>
    </w:p>
    <w:p w:rsidR="004C18C0" w:rsidRPr="00CE2197" w:rsidRDefault="004C18C0" w:rsidP="004C18C0">
      <w:pPr>
        <w:tabs>
          <w:tab w:val="left" w:pos="440"/>
        </w:tabs>
        <w:ind w:left="440" w:hanging="440"/>
        <w:jc w:val="both"/>
        <w:rPr>
          <w:szCs w:val="22"/>
        </w:rPr>
      </w:pPr>
      <w:r w:rsidRPr="00CE2197">
        <w:rPr>
          <w:b/>
          <w:szCs w:val="22"/>
        </w:rPr>
        <w:t>7.</w:t>
      </w:r>
      <w:r w:rsidRPr="00CE2197">
        <w:rPr>
          <w:szCs w:val="22"/>
        </w:rPr>
        <w:tab/>
        <w:t>Risk premiums are about the same whether or not we account for inflation. The reason is that risk premiums are the difference between two returns, so inflation essentially nets out.</w:t>
      </w:r>
    </w:p>
    <w:p w:rsidR="004C18C0" w:rsidRPr="00CE2197" w:rsidRDefault="004C18C0" w:rsidP="004C18C0">
      <w:pPr>
        <w:ind w:left="720" w:hanging="720"/>
        <w:rPr>
          <w:b/>
          <w:szCs w:val="22"/>
        </w:rPr>
      </w:pPr>
    </w:p>
    <w:p w:rsidR="004C18C0" w:rsidRPr="00CE2197" w:rsidRDefault="004C18C0" w:rsidP="004C18C0">
      <w:pPr>
        <w:tabs>
          <w:tab w:val="left" w:pos="440"/>
        </w:tabs>
        <w:ind w:left="440" w:hanging="440"/>
        <w:jc w:val="both"/>
        <w:rPr>
          <w:szCs w:val="22"/>
        </w:rPr>
      </w:pPr>
      <w:r w:rsidRPr="00CE2197">
        <w:rPr>
          <w:b/>
          <w:szCs w:val="22"/>
        </w:rPr>
        <w:t>8.</w:t>
      </w:r>
      <w:r w:rsidRPr="00CE2197">
        <w:rPr>
          <w:szCs w:val="22"/>
        </w:rPr>
        <w:tab/>
        <w:t xml:space="preserve">Returns, risk premiums, and volatility would all be lower than we estimated because </w:t>
      </w:r>
      <w:proofErr w:type="spellStart"/>
      <w:r w:rsidRPr="00CE2197">
        <w:rPr>
          <w:szCs w:val="22"/>
        </w:rPr>
        <w:t>aftertax</w:t>
      </w:r>
      <w:proofErr w:type="spellEnd"/>
      <w:r w:rsidRPr="00CE2197">
        <w:rPr>
          <w:szCs w:val="22"/>
        </w:rPr>
        <w:t xml:space="preserve"> returns are smaller than pretax returns.</w:t>
      </w:r>
    </w:p>
    <w:p w:rsidR="004C18C0" w:rsidRPr="00CE2197" w:rsidRDefault="004C18C0" w:rsidP="004C18C0">
      <w:pPr>
        <w:ind w:left="720" w:hanging="720"/>
        <w:rPr>
          <w:b/>
          <w:szCs w:val="22"/>
        </w:rPr>
      </w:pPr>
    </w:p>
    <w:p w:rsidR="004C18C0" w:rsidRPr="00CE2197" w:rsidRDefault="004C18C0" w:rsidP="004C18C0">
      <w:pPr>
        <w:tabs>
          <w:tab w:val="left" w:pos="440"/>
        </w:tabs>
        <w:ind w:left="440" w:hanging="440"/>
        <w:jc w:val="both"/>
        <w:rPr>
          <w:szCs w:val="22"/>
        </w:rPr>
      </w:pPr>
      <w:r w:rsidRPr="00CE2197">
        <w:rPr>
          <w:b/>
          <w:szCs w:val="22"/>
        </w:rPr>
        <w:t>9.</w:t>
      </w:r>
      <w:r w:rsidRPr="00CE2197">
        <w:rPr>
          <w:szCs w:val="22"/>
        </w:rPr>
        <w:tab/>
        <w:t>We have seen that T-bills barely kept up with inflation before taxes. After taxes, investors in T-bills actually lost ground (assuming anything other than a very low tax rate). Thus, an all T-bill strategy will probably lose money in real dollars for a taxable investor.</w:t>
      </w:r>
    </w:p>
    <w:p w:rsidR="004C18C0" w:rsidRPr="00CE2197" w:rsidRDefault="004C18C0" w:rsidP="004C18C0">
      <w:pPr>
        <w:ind w:left="720" w:hanging="720"/>
        <w:rPr>
          <w:b/>
          <w:szCs w:val="22"/>
        </w:rPr>
      </w:pPr>
    </w:p>
    <w:p w:rsidR="004C18C0" w:rsidRPr="00CE2197" w:rsidRDefault="004C18C0" w:rsidP="004C18C0">
      <w:pPr>
        <w:tabs>
          <w:tab w:val="left" w:pos="440"/>
        </w:tabs>
        <w:ind w:left="440" w:hanging="440"/>
        <w:jc w:val="both"/>
        <w:rPr>
          <w:szCs w:val="22"/>
        </w:rPr>
      </w:pPr>
      <w:r w:rsidRPr="00CE2197">
        <w:rPr>
          <w:b/>
          <w:szCs w:val="22"/>
        </w:rPr>
        <w:t>10.</w:t>
      </w:r>
      <w:r w:rsidRPr="00CE2197">
        <w:rPr>
          <w:szCs w:val="22"/>
        </w:rPr>
        <w:tab/>
        <w:t>It is important not to lose sight of the fact that the result</w:t>
      </w:r>
      <w:r>
        <w:rPr>
          <w:szCs w:val="22"/>
        </w:rPr>
        <w:t>s we have discussed cover over 8</w:t>
      </w:r>
      <w:r w:rsidRPr="00CE2197">
        <w:rPr>
          <w:szCs w:val="22"/>
        </w:rPr>
        <w:t>0 years, well beyond the investing lifetime for most of us. There have been extended periods during which small stocks have done terribly. Thus, one reason most investors will choose not to pursue a 100 percent stock (particularly small-cap stocks) strategy is that many investors have relatively short horizons, and high volatility investments may be very inappropriate in such cases. There are other reasons, but we will defer discussion of these to later chapters.</w:t>
      </w:r>
    </w:p>
    <w:p w:rsidR="004C18C0" w:rsidRPr="00CE2197" w:rsidRDefault="004C18C0" w:rsidP="004C18C0">
      <w:pPr>
        <w:rPr>
          <w:b/>
          <w:szCs w:val="22"/>
        </w:rPr>
      </w:pPr>
    </w:p>
    <w:p w:rsidR="004C18C0" w:rsidRDefault="004C18C0" w:rsidP="004C18C0">
      <w:pPr>
        <w:rPr>
          <w:b/>
        </w:rPr>
      </w:pPr>
      <w:bookmarkStart w:id="0" w:name="_GoBack"/>
      <w:bookmarkEnd w:id="0"/>
      <w:r w:rsidRPr="00CE2197">
        <w:rPr>
          <w:i/>
          <w:szCs w:val="22"/>
          <w:u w:val="single"/>
        </w:rPr>
        <w:br w:type="page"/>
      </w:r>
      <w:r>
        <w:rPr>
          <w:b/>
        </w:rPr>
        <w:lastRenderedPageBreak/>
        <w:t>Solutions to Questions and Problems</w:t>
      </w:r>
    </w:p>
    <w:p w:rsidR="004C18C0" w:rsidRDefault="004C18C0" w:rsidP="004C18C0"/>
    <w:p w:rsidR="004C18C0" w:rsidRPr="00FC6237" w:rsidRDefault="004C18C0" w:rsidP="004C18C0">
      <w:pPr>
        <w:jc w:val="both"/>
        <w:rPr>
          <w:i/>
        </w:rPr>
      </w:pPr>
      <w:r>
        <w:rPr>
          <w:i/>
        </w:rPr>
        <w:t>NOTE: All end of 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rsidR="004C18C0" w:rsidRDefault="004C18C0" w:rsidP="004C18C0">
      <w:pPr>
        <w:rPr>
          <w:i/>
          <w:szCs w:val="22"/>
          <w:u w:val="single"/>
        </w:rPr>
      </w:pPr>
    </w:p>
    <w:p w:rsidR="004C18C0" w:rsidRPr="00CE2197" w:rsidRDefault="004C18C0" w:rsidP="004C18C0">
      <w:pPr>
        <w:rPr>
          <w:i/>
          <w:szCs w:val="22"/>
          <w:u w:val="single"/>
        </w:rPr>
      </w:pPr>
      <w:r w:rsidRPr="00CE2197">
        <w:rPr>
          <w:i/>
          <w:szCs w:val="22"/>
          <w:u w:val="single"/>
        </w:rPr>
        <w:t>Core Questions</w:t>
      </w:r>
    </w:p>
    <w:p w:rsidR="004C18C0" w:rsidRPr="00CE2197" w:rsidRDefault="004C18C0" w:rsidP="004C18C0">
      <w:pPr>
        <w:rPr>
          <w:i/>
          <w:szCs w:val="22"/>
          <w:u w:val="single"/>
        </w:rPr>
      </w:pPr>
    </w:p>
    <w:p w:rsidR="004C18C0" w:rsidRDefault="004C18C0" w:rsidP="004C18C0">
      <w:pPr>
        <w:tabs>
          <w:tab w:val="left" w:pos="440"/>
        </w:tabs>
        <w:ind w:left="440" w:hanging="440"/>
        <w:jc w:val="both"/>
        <w:rPr>
          <w:szCs w:val="22"/>
        </w:rPr>
      </w:pPr>
      <w:r w:rsidRPr="00CE2197">
        <w:rPr>
          <w:b/>
          <w:szCs w:val="22"/>
        </w:rPr>
        <w:t>1.</w:t>
      </w:r>
      <w:r w:rsidRPr="00CE2197">
        <w:rPr>
          <w:szCs w:val="22"/>
        </w:rPr>
        <w:tab/>
        <w:t xml:space="preserve">Total dollar return = </w:t>
      </w:r>
      <w:r>
        <w:rPr>
          <w:szCs w:val="22"/>
        </w:rPr>
        <w:t>100($41 – 37 + 0.28) = $428.00</w:t>
      </w:r>
    </w:p>
    <w:p w:rsidR="004C18C0" w:rsidRPr="00CE2197" w:rsidRDefault="004C18C0" w:rsidP="004C18C0">
      <w:pPr>
        <w:tabs>
          <w:tab w:val="left" w:pos="440"/>
        </w:tabs>
        <w:ind w:left="440" w:hanging="440"/>
        <w:jc w:val="both"/>
        <w:rPr>
          <w:szCs w:val="22"/>
        </w:rPr>
      </w:pPr>
      <w:r w:rsidRPr="00CE2197">
        <w:rPr>
          <w:szCs w:val="22"/>
        </w:rPr>
        <w:tab/>
        <w:t>Whether you choose to sell the stock or not does not affec</w:t>
      </w:r>
      <w:r w:rsidR="00CE7C96">
        <w:rPr>
          <w:szCs w:val="22"/>
        </w:rPr>
        <w:t>t the gain or loss for the year;</w:t>
      </w:r>
      <w:r w:rsidRPr="00CE2197">
        <w:rPr>
          <w:szCs w:val="22"/>
        </w:rPr>
        <w:t xml:space="preserve"> your stock is worth what it would bring if you sold it. Whether you choose to do so or not is irrelevant (ignoring commissions and taxes).</w:t>
      </w:r>
    </w:p>
    <w:p w:rsidR="004C18C0" w:rsidRPr="00CE2197" w:rsidRDefault="004C18C0" w:rsidP="004C18C0">
      <w:pPr>
        <w:pStyle w:val="Level1"/>
        <w:numPr>
          <w:ilvl w:val="0"/>
          <w:numId w:val="0"/>
        </w:numPr>
        <w:ind w:left="720" w:hanging="720"/>
        <w:rPr>
          <w:sz w:val="22"/>
          <w:szCs w:val="22"/>
        </w:rPr>
      </w:pPr>
    </w:p>
    <w:p w:rsidR="004C18C0" w:rsidRPr="00CE2197" w:rsidRDefault="004C18C0" w:rsidP="004C18C0">
      <w:pPr>
        <w:tabs>
          <w:tab w:val="left" w:pos="450"/>
        </w:tabs>
        <w:rPr>
          <w:szCs w:val="22"/>
        </w:rPr>
      </w:pPr>
      <w:r w:rsidRPr="00CE2197">
        <w:rPr>
          <w:b/>
          <w:szCs w:val="22"/>
        </w:rPr>
        <w:t>2.</w:t>
      </w:r>
      <w:r w:rsidRPr="00CE2197">
        <w:rPr>
          <w:szCs w:val="22"/>
        </w:rPr>
        <w:tab/>
        <w:t>Capital gains yield = ($</w:t>
      </w:r>
      <w:r>
        <w:rPr>
          <w:szCs w:val="22"/>
        </w:rPr>
        <w:t>41</w:t>
      </w:r>
      <w:r w:rsidRPr="00CE2197">
        <w:rPr>
          <w:szCs w:val="22"/>
        </w:rPr>
        <w:t xml:space="preserve"> – </w:t>
      </w:r>
      <w:r>
        <w:rPr>
          <w:szCs w:val="22"/>
        </w:rPr>
        <w:t>37</w:t>
      </w:r>
      <w:r w:rsidRPr="00CE2197">
        <w:rPr>
          <w:szCs w:val="22"/>
        </w:rPr>
        <w:t>)</w:t>
      </w:r>
      <w:r w:rsidR="00CE7C96">
        <w:rPr>
          <w:szCs w:val="22"/>
        </w:rPr>
        <w:t xml:space="preserve"> </w:t>
      </w:r>
      <w:r w:rsidRPr="00CE2197">
        <w:rPr>
          <w:szCs w:val="22"/>
        </w:rPr>
        <w:t>/</w:t>
      </w:r>
      <w:r w:rsidR="00CE7C96">
        <w:rPr>
          <w:szCs w:val="22"/>
        </w:rPr>
        <w:t xml:space="preserve"> </w:t>
      </w:r>
      <w:r w:rsidRPr="00CE2197">
        <w:rPr>
          <w:szCs w:val="22"/>
        </w:rPr>
        <w:t>$</w:t>
      </w:r>
      <w:r>
        <w:rPr>
          <w:szCs w:val="22"/>
        </w:rPr>
        <w:t>37</w:t>
      </w:r>
      <w:r w:rsidRPr="00CE2197">
        <w:rPr>
          <w:szCs w:val="22"/>
        </w:rPr>
        <w:t xml:space="preserve"> = </w:t>
      </w:r>
      <w:r>
        <w:rPr>
          <w:szCs w:val="22"/>
        </w:rPr>
        <w:t>10.81</w:t>
      </w:r>
      <w:r w:rsidRPr="00CE2197">
        <w:rPr>
          <w:szCs w:val="22"/>
        </w:rPr>
        <w:t>%</w:t>
      </w:r>
    </w:p>
    <w:p w:rsidR="004C18C0" w:rsidRPr="00CE2197" w:rsidRDefault="004C18C0" w:rsidP="004C18C0">
      <w:pPr>
        <w:tabs>
          <w:tab w:val="left" w:pos="450"/>
        </w:tabs>
        <w:ind w:firstLine="450"/>
        <w:rPr>
          <w:szCs w:val="22"/>
        </w:rPr>
      </w:pPr>
      <w:r w:rsidRPr="00CE2197">
        <w:rPr>
          <w:szCs w:val="22"/>
        </w:rPr>
        <w:t>Dividend yield = $</w:t>
      </w:r>
      <w:r>
        <w:rPr>
          <w:szCs w:val="22"/>
        </w:rPr>
        <w:t>0.28</w:t>
      </w:r>
      <w:r w:rsidR="00CE7C96">
        <w:rPr>
          <w:szCs w:val="22"/>
        </w:rPr>
        <w:t xml:space="preserve"> </w:t>
      </w:r>
      <w:r w:rsidRPr="00CE2197">
        <w:rPr>
          <w:szCs w:val="22"/>
        </w:rPr>
        <w:t>/</w:t>
      </w:r>
      <w:r w:rsidR="00CE7C96">
        <w:rPr>
          <w:szCs w:val="22"/>
        </w:rPr>
        <w:t xml:space="preserve"> </w:t>
      </w:r>
      <w:r w:rsidRPr="00CE2197">
        <w:rPr>
          <w:szCs w:val="22"/>
        </w:rPr>
        <w:t>$</w:t>
      </w:r>
      <w:r>
        <w:rPr>
          <w:szCs w:val="22"/>
        </w:rPr>
        <w:t>37</w:t>
      </w:r>
      <w:r w:rsidRPr="00CE2197">
        <w:rPr>
          <w:szCs w:val="22"/>
        </w:rPr>
        <w:t xml:space="preserve"> = </w:t>
      </w:r>
      <w:r>
        <w:rPr>
          <w:szCs w:val="22"/>
        </w:rPr>
        <w:t>0.76</w:t>
      </w:r>
      <w:r w:rsidRPr="00CE2197">
        <w:rPr>
          <w:szCs w:val="22"/>
        </w:rPr>
        <w:t>%</w:t>
      </w:r>
    </w:p>
    <w:p w:rsidR="004C18C0" w:rsidRPr="00CE2197" w:rsidRDefault="004C18C0" w:rsidP="004C18C0">
      <w:pPr>
        <w:tabs>
          <w:tab w:val="left" w:pos="450"/>
        </w:tabs>
        <w:ind w:firstLine="450"/>
        <w:rPr>
          <w:szCs w:val="22"/>
        </w:rPr>
      </w:pPr>
      <w:r w:rsidRPr="00CE2197">
        <w:rPr>
          <w:szCs w:val="22"/>
        </w:rPr>
        <w:t xml:space="preserve">Total rate of return = </w:t>
      </w:r>
      <w:r>
        <w:rPr>
          <w:szCs w:val="22"/>
        </w:rPr>
        <w:t>10.81</w:t>
      </w:r>
      <w:r w:rsidRPr="00CE2197">
        <w:rPr>
          <w:szCs w:val="22"/>
        </w:rPr>
        <w:t xml:space="preserve">% + </w:t>
      </w:r>
      <w:r>
        <w:rPr>
          <w:szCs w:val="22"/>
        </w:rPr>
        <w:t>0.76</w:t>
      </w:r>
      <w:r w:rsidRPr="00CE2197">
        <w:rPr>
          <w:szCs w:val="22"/>
        </w:rPr>
        <w:t xml:space="preserve">% = </w:t>
      </w:r>
      <w:r>
        <w:rPr>
          <w:szCs w:val="22"/>
        </w:rPr>
        <w:t>11.57</w:t>
      </w:r>
      <w:r w:rsidRPr="00CE2197">
        <w:rPr>
          <w:szCs w:val="22"/>
        </w:rPr>
        <w:t>%</w:t>
      </w:r>
    </w:p>
    <w:p w:rsidR="004C18C0" w:rsidRPr="00CE2197" w:rsidRDefault="004C18C0" w:rsidP="004C18C0">
      <w:pPr>
        <w:rPr>
          <w:szCs w:val="22"/>
        </w:rPr>
      </w:pPr>
    </w:p>
    <w:p w:rsidR="004C18C0" w:rsidRPr="00CE2197" w:rsidRDefault="004C18C0" w:rsidP="004C18C0">
      <w:pPr>
        <w:tabs>
          <w:tab w:val="left" w:pos="450"/>
        </w:tabs>
        <w:rPr>
          <w:szCs w:val="22"/>
        </w:rPr>
      </w:pPr>
      <w:r w:rsidRPr="00CE2197">
        <w:rPr>
          <w:b/>
          <w:szCs w:val="22"/>
        </w:rPr>
        <w:t>3.</w:t>
      </w:r>
      <w:r w:rsidRPr="00CE2197">
        <w:rPr>
          <w:szCs w:val="22"/>
        </w:rPr>
        <w:tab/>
        <w:t xml:space="preserve">Dollar return = </w:t>
      </w:r>
      <w:r w:rsidR="00BD5B30">
        <w:rPr>
          <w:szCs w:val="22"/>
        </w:rPr>
        <w:t>500</w:t>
      </w:r>
      <w:r w:rsidRPr="00CE2197">
        <w:rPr>
          <w:szCs w:val="22"/>
        </w:rPr>
        <w:t>($</w:t>
      </w:r>
      <w:r>
        <w:rPr>
          <w:szCs w:val="22"/>
        </w:rPr>
        <w:t>3</w:t>
      </w:r>
      <w:r w:rsidR="00BD5B30">
        <w:rPr>
          <w:szCs w:val="22"/>
        </w:rPr>
        <w:t>4</w:t>
      </w:r>
      <w:r w:rsidRPr="00CE2197">
        <w:rPr>
          <w:szCs w:val="22"/>
        </w:rPr>
        <w:t xml:space="preserve"> – </w:t>
      </w:r>
      <w:r>
        <w:rPr>
          <w:szCs w:val="22"/>
        </w:rPr>
        <w:t>37 + 0.28</w:t>
      </w:r>
      <w:r w:rsidRPr="00CE2197">
        <w:rPr>
          <w:szCs w:val="22"/>
        </w:rPr>
        <w:t xml:space="preserve">) = </w:t>
      </w:r>
      <w:r>
        <w:rPr>
          <w:szCs w:val="22"/>
        </w:rPr>
        <w:t>–</w:t>
      </w:r>
      <w:r w:rsidRPr="00CE2197">
        <w:rPr>
          <w:szCs w:val="22"/>
        </w:rPr>
        <w:t>$</w:t>
      </w:r>
      <w:r w:rsidR="00BD5B30">
        <w:rPr>
          <w:szCs w:val="22"/>
        </w:rPr>
        <w:t>1,360</w:t>
      </w:r>
    </w:p>
    <w:p w:rsidR="004C18C0" w:rsidRPr="00CE2197" w:rsidRDefault="004C18C0" w:rsidP="004C18C0">
      <w:pPr>
        <w:tabs>
          <w:tab w:val="left" w:pos="450"/>
        </w:tabs>
        <w:ind w:firstLine="450"/>
        <w:rPr>
          <w:szCs w:val="22"/>
        </w:rPr>
      </w:pPr>
      <w:r w:rsidRPr="00CE2197">
        <w:rPr>
          <w:szCs w:val="22"/>
        </w:rPr>
        <w:t>Capital gains yield = ($</w:t>
      </w:r>
      <w:r w:rsidR="00BD5B30">
        <w:rPr>
          <w:szCs w:val="22"/>
        </w:rPr>
        <w:t>34</w:t>
      </w:r>
      <w:r w:rsidRPr="00CE2197">
        <w:rPr>
          <w:szCs w:val="22"/>
        </w:rPr>
        <w:t xml:space="preserve"> – </w:t>
      </w:r>
      <w:r>
        <w:rPr>
          <w:szCs w:val="22"/>
        </w:rPr>
        <w:t>37</w:t>
      </w:r>
      <w:r w:rsidRPr="00CE2197">
        <w:rPr>
          <w:szCs w:val="22"/>
        </w:rPr>
        <w:t>)</w:t>
      </w:r>
      <w:r w:rsidR="00CE7C96">
        <w:rPr>
          <w:szCs w:val="22"/>
        </w:rPr>
        <w:t xml:space="preserve"> </w:t>
      </w:r>
      <w:r w:rsidRPr="00CE2197">
        <w:rPr>
          <w:szCs w:val="22"/>
        </w:rPr>
        <w:t>/</w:t>
      </w:r>
      <w:r w:rsidR="00CE7C96">
        <w:rPr>
          <w:szCs w:val="22"/>
        </w:rPr>
        <w:t xml:space="preserve"> </w:t>
      </w:r>
      <w:r w:rsidRPr="00CE2197">
        <w:rPr>
          <w:szCs w:val="22"/>
        </w:rPr>
        <w:t>$</w:t>
      </w:r>
      <w:r>
        <w:rPr>
          <w:szCs w:val="22"/>
        </w:rPr>
        <w:t>37</w:t>
      </w:r>
      <w:r w:rsidRPr="00CE2197">
        <w:rPr>
          <w:szCs w:val="22"/>
        </w:rPr>
        <w:t xml:space="preserve"> = </w:t>
      </w:r>
      <w:r>
        <w:rPr>
          <w:szCs w:val="22"/>
        </w:rPr>
        <w:t>–</w:t>
      </w:r>
      <w:r w:rsidR="00BD5B30">
        <w:rPr>
          <w:szCs w:val="22"/>
        </w:rPr>
        <w:t>8.11</w:t>
      </w:r>
      <w:r w:rsidRPr="00CE2197">
        <w:rPr>
          <w:szCs w:val="22"/>
        </w:rPr>
        <w:t>%</w:t>
      </w:r>
    </w:p>
    <w:p w:rsidR="004C18C0" w:rsidRPr="00CE2197" w:rsidRDefault="004C18C0" w:rsidP="004C18C0">
      <w:pPr>
        <w:tabs>
          <w:tab w:val="left" w:pos="450"/>
        </w:tabs>
        <w:ind w:firstLine="450"/>
        <w:rPr>
          <w:szCs w:val="22"/>
        </w:rPr>
      </w:pPr>
      <w:r w:rsidRPr="00CE2197">
        <w:rPr>
          <w:szCs w:val="22"/>
        </w:rPr>
        <w:t>Dividend yield = $</w:t>
      </w:r>
      <w:r>
        <w:rPr>
          <w:szCs w:val="22"/>
        </w:rPr>
        <w:t>0.28</w:t>
      </w:r>
      <w:r w:rsidR="00CE7C96">
        <w:rPr>
          <w:szCs w:val="22"/>
        </w:rPr>
        <w:t xml:space="preserve"> </w:t>
      </w:r>
      <w:r w:rsidRPr="00CE2197">
        <w:rPr>
          <w:szCs w:val="22"/>
        </w:rPr>
        <w:t>/</w:t>
      </w:r>
      <w:r w:rsidR="00CE7C96">
        <w:rPr>
          <w:szCs w:val="22"/>
        </w:rPr>
        <w:t xml:space="preserve"> </w:t>
      </w:r>
      <w:r w:rsidRPr="00CE2197">
        <w:rPr>
          <w:szCs w:val="22"/>
        </w:rPr>
        <w:t>$</w:t>
      </w:r>
      <w:r>
        <w:rPr>
          <w:szCs w:val="22"/>
        </w:rPr>
        <w:t>37</w:t>
      </w:r>
      <w:r w:rsidRPr="00CE2197">
        <w:rPr>
          <w:szCs w:val="22"/>
        </w:rPr>
        <w:t xml:space="preserve"> = </w:t>
      </w:r>
      <w:r>
        <w:rPr>
          <w:szCs w:val="22"/>
        </w:rPr>
        <w:t>0.76</w:t>
      </w:r>
      <w:r w:rsidRPr="00CE2197">
        <w:rPr>
          <w:szCs w:val="22"/>
        </w:rPr>
        <w:t>%</w:t>
      </w:r>
    </w:p>
    <w:p w:rsidR="004C18C0" w:rsidRPr="00CE2197" w:rsidRDefault="004C18C0" w:rsidP="004C18C0">
      <w:pPr>
        <w:tabs>
          <w:tab w:val="left" w:pos="450"/>
        </w:tabs>
        <w:ind w:firstLine="450"/>
        <w:rPr>
          <w:szCs w:val="22"/>
        </w:rPr>
      </w:pPr>
      <w:r w:rsidRPr="00CE2197">
        <w:rPr>
          <w:szCs w:val="22"/>
        </w:rPr>
        <w:t xml:space="preserve">Total rate of return = </w:t>
      </w:r>
      <w:r>
        <w:rPr>
          <w:szCs w:val="22"/>
        </w:rPr>
        <w:t>–</w:t>
      </w:r>
      <w:r w:rsidR="00BD5B30">
        <w:rPr>
          <w:szCs w:val="22"/>
        </w:rPr>
        <w:t>8.11</w:t>
      </w:r>
      <w:r w:rsidRPr="00CE2197">
        <w:rPr>
          <w:szCs w:val="22"/>
        </w:rPr>
        <w:t xml:space="preserve">% + </w:t>
      </w:r>
      <w:r>
        <w:rPr>
          <w:szCs w:val="22"/>
        </w:rPr>
        <w:t>0.76</w:t>
      </w:r>
      <w:r w:rsidRPr="00CE2197">
        <w:rPr>
          <w:szCs w:val="22"/>
        </w:rPr>
        <w:t xml:space="preserve">% = </w:t>
      </w:r>
      <w:r>
        <w:rPr>
          <w:szCs w:val="22"/>
        </w:rPr>
        <w:t>–</w:t>
      </w:r>
      <w:r w:rsidR="00BD5B30">
        <w:rPr>
          <w:szCs w:val="22"/>
        </w:rPr>
        <w:t>7.35</w:t>
      </w:r>
      <w:r w:rsidRPr="00CE2197">
        <w:rPr>
          <w:szCs w:val="22"/>
        </w:rPr>
        <w:t>%</w:t>
      </w:r>
    </w:p>
    <w:p w:rsidR="004C18C0" w:rsidRPr="00CE2197" w:rsidRDefault="004C18C0" w:rsidP="004C18C0">
      <w:pPr>
        <w:tabs>
          <w:tab w:val="left" w:pos="450"/>
        </w:tabs>
        <w:rPr>
          <w:szCs w:val="22"/>
        </w:rPr>
      </w:pPr>
    </w:p>
    <w:p w:rsidR="004C18C0" w:rsidRPr="00CE2197" w:rsidRDefault="004C18C0" w:rsidP="004C18C0">
      <w:pPr>
        <w:keepNext/>
        <w:keepLines/>
        <w:tabs>
          <w:tab w:val="left" w:pos="450"/>
        </w:tabs>
        <w:rPr>
          <w:szCs w:val="22"/>
        </w:rPr>
      </w:pPr>
      <w:r w:rsidRPr="00CE2197">
        <w:rPr>
          <w:b/>
          <w:szCs w:val="22"/>
        </w:rPr>
        <w:t>4.</w:t>
      </w:r>
      <w:r w:rsidRPr="00CE2197">
        <w:rPr>
          <w:szCs w:val="22"/>
        </w:rPr>
        <w:tab/>
      </w:r>
      <w:r w:rsidRPr="00CE2197">
        <w:rPr>
          <w:i/>
          <w:szCs w:val="22"/>
        </w:rPr>
        <w:t>a.</w:t>
      </w:r>
      <w:r w:rsidRPr="00CE2197">
        <w:rPr>
          <w:szCs w:val="22"/>
        </w:rPr>
        <w:tab/>
        <w:t xml:space="preserve">average return = </w:t>
      </w:r>
      <w:r w:rsidR="006C30A4">
        <w:rPr>
          <w:szCs w:val="22"/>
        </w:rPr>
        <w:t>6.2</w:t>
      </w:r>
      <w:r w:rsidRPr="00CE2197">
        <w:rPr>
          <w:szCs w:val="22"/>
        </w:rPr>
        <w:t xml:space="preserve">%, average risk premium = </w:t>
      </w:r>
      <w:r w:rsidR="008D1CCC">
        <w:rPr>
          <w:szCs w:val="22"/>
        </w:rPr>
        <w:t>2.6</w:t>
      </w:r>
      <w:r w:rsidRPr="00CE2197">
        <w:rPr>
          <w:szCs w:val="22"/>
        </w:rPr>
        <w:t>%</w:t>
      </w:r>
    </w:p>
    <w:p w:rsidR="004C18C0" w:rsidRPr="00CE2197" w:rsidRDefault="004C18C0" w:rsidP="004C18C0">
      <w:pPr>
        <w:keepNext/>
        <w:keepLines/>
        <w:tabs>
          <w:tab w:val="left" w:pos="450"/>
        </w:tabs>
        <w:ind w:firstLine="450"/>
        <w:rPr>
          <w:szCs w:val="22"/>
        </w:rPr>
      </w:pPr>
      <w:r w:rsidRPr="00CE2197">
        <w:rPr>
          <w:i/>
          <w:szCs w:val="22"/>
        </w:rPr>
        <w:t>b.</w:t>
      </w:r>
      <w:r w:rsidRPr="00CE2197">
        <w:rPr>
          <w:szCs w:val="22"/>
        </w:rPr>
        <w:tab/>
        <w:t xml:space="preserve">average return = </w:t>
      </w:r>
      <w:r w:rsidR="008D1CCC">
        <w:rPr>
          <w:szCs w:val="22"/>
        </w:rPr>
        <w:t>3.6</w:t>
      </w:r>
      <w:r w:rsidRPr="00CE2197">
        <w:rPr>
          <w:szCs w:val="22"/>
        </w:rPr>
        <w:t>%, average risk premium = 0%</w:t>
      </w:r>
    </w:p>
    <w:p w:rsidR="004C18C0" w:rsidRPr="00CE2197" w:rsidRDefault="004C18C0" w:rsidP="004C18C0">
      <w:pPr>
        <w:keepNext/>
        <w:keepLines/>
        <w:tabs>
          <w:tab w:val="left" w:pos="450"/>
        </w:tabs>
        <w:ind w:firstLine="450"/>
        <w:rPr>
          <w:szCs w:val="22"/>
        </w:rPr>
      </w:pPr>
      <w:r w:rsidRPr="00CE2197">
        <w:rPr>
          <w:i/>
          <w:szCs w:val="22"/>
        </w:rPr>
        <w:t>c.</w:t>
      </w:r>
      <w:r w:rsidRPr="00CE2197">
        <w:rPr>
          <w:szCs w:val="22"/>
        </w:rPr>
        <w:tab/>
        <w:t xml:space="preserve">average return = </w:t>
      </w:r>
      <w:r w:rsidR="008D1CCC">
        <w:rPr>
          <w:szCs w:val="22"/>
        </w:rPr>
        <w:t>11.9</w:t>
      </w:r>
      <w:r w:rsidRPr="00CE2197">
        <w:rPr>
          <w:szCs w:val="22"/>
        </w:rPr>
        <w:t xml:space="preserve">%, average risk premium = </w:t>
      </w:r>
      <w:r w:rsidR="008D1CCC">
        <w:rPr>
          <w:szCs w:val="22"/>
        </w:rPr>
        <w:t>8.3</w:t>
      </w:r>
      <w:r w:rsidRPr="00CE2197">
        <w:rPr>
          <w:szCs w:val="22"/>
        </w:rPr>
        <w:t>%</w:t>
      </w:r>
    </w:p>
    <w:p w:rsidR="004C18C0" w:rsidRPr="00CE2197" w:rsidRDefault="004C18C0" w:rsidP="004C18C0">
      <w:pPr>
        <w:keepLines/>
        <w:tabs>
          <w:tab w:val="left" w:pos="450"/>
        </w:tabs>
        <w:ind w:firstLine="450"/>
        <w:rPr>
          <w:szCs w:val="22"/>
        </w:rPr>
      </w:pPr>
      <w:r w:rsidRPr="00CE2197">
        <w:rPr>
          <w:i/>
          <w:szCs w:val="22"/>
        </w:rPr>
        <w:t>d.</w:t>
      </w:r>
      <w:r w:rsidRPr="00CE2197">
        <w:rPr>
          <w:szCs w:val="22"/>
        </w:rPr>
        <w:tab/>
        <w:t xml:space="preserve">average return = </w:t>
      </w:r>
      <w:r w:rsidR="006C30A4">
        <w:rPr>
          <w:szCs w:val="22"/>
        </w:rPr>
        <w:t>17.5</w:t>
      </w:r>
      <w:r w:rsidRPr="00CE2197">
        <w:rPr>
          <w:szCs w:val="22"/>
        </w:rPr>
        <w:t xml:space="preserve">%, average risk premium = </w:t>
      </w:r>
      <w:r w:rsidR="00CE7C96">
        <w:rPr>
          <w:szCs w:val="22"/>
        </w:rPr>
        <w:t>13.</w:t>
      </w:r>
      <w:r w:rsidR="008D1CCC">
        <w:rPr>
          <w:szCs w:val="22"/>
        </w:rPr>
        <w:t>9</w:t>
      </w:r>
      <w:r w:rsidRPr="00CE2197">
        <w:rPr>
          <w:szCs w:val="22"/>
        </w:rPr>
        <w:t>%</w:t>
      </w:r>
      <w:r w:rsidR="00CE7C96">
        <w:rPr>
          <w:szCs w:val="22"/>
        </w:rPr>
        <w:t xml:space="preserve"> </w:t>
      </w:r>
    </w:p>
    <w:p w:rsidR="004C18C0" w:rsidRPr="00CE2197" w:rsidRDefault="004C18C0" w:rsidP="004C18C0">
      <w:pPr>
        <w:tabs>
          <w:tab w:val="left" w:pos="450"/>
        </w:tabs>
        <w:rPr>
          <w:szCs w:val="22"/>
        </w:rPr>
      </w:pPr>
    </w:p>
    <w:p w:rsidR="004C18C0" w:rsidRDefault="004C18C0" w:rsidP="004C18C0">
      <w:pPr>
        <w:tabs>
          <w:tab w:val="left" w:pos="450"/>
        </w:tabs>
        <w:rPr>
          <w:szCs w:val="22"/>
        </w:rPr>
      </w:pPr>
      <w:r w:rsidRPr="00CE2197">
        <w:rPr>
          <w:b/>
          <w:szCs w:val="22"/>
        </w:rPr>
        <w:t>5.</w:t>
      </w:r>
      <w:r w:rsidRPr="00CE2197">
        <w:rPr>
          <w:szCs w:val="22"/>
        </w:rPr>
        <w:tab/>
      </w:r>
      <w:r>
        <w:rPr>
          <w:szCs w:val="22"/>
        </w:rPr>
        <w:t>Cherry</w:t>
      </w:r>
      <w:r w:rsidRPr="00CE2197">
        <w:rPr>
          <w:szCs w:val="22"/>
        </w:rPr>
        <w:t xml:space="preserve"> average return = </w:t>
      </w:r>
      <w:r>
        <w:rPr>
          <w:szCs w:val="22"/>
        </w:rPr>
        <w:t xml:space="preserve">(17% + 11% – 2% + 3% + 14%) / 5 = 8.60%  </w:t>
      </w:r>
    </w:p>
    <w:p w:rsidR="004C18C0" w:rsidRPr="00CE2197" w:rsidRDefault="004C18C0" w:rsidP="004C18C0">
      <w:pPr>
        <w:tabs>
          <w:tab w:val="left" w:pos="450"/>
        </w:tabs>
        <w:rPr>
          <w:szCs w:val="22"/>
        </w:rPr>
      </w:pPr>
      <w:r>
        <w:rPr>
          <w:szCs w:val="22"/>
        </w:rPr>
        <w:tab/>
      </w:r>
      <w:r w:rsidRPr="00CE2197">
        <w:rPr>
          <w:szCs w:val="22"/>
        </w:rPr>
        <w:t>S</w:t>
      </w:r>
      <w:r>
        <w:rPr>
          <w:szCs w:val="22"/>
        </w:rPr>
        <w:t>traw</w:t>
      </w:r>
      <w:r w:rsidRPr="00CE2197">
        <w:rPr>
          <w:szCs w:val="22"/>
        </w:rPr>
        <w:t xml:space="preserve"> average return = </w:t>
      </w:r>
      <w:r>
        <w:rPr>
          <w:szCs w:val="22"/>
        </w:rPr>
        <w:t>(16% + 18% – 6% + 1% + 22%) / 5 = 10.20</w:t>
      </w:r>
      <w:r w:rsidRPr="00CE2197">
        <w:rPr>
          <w:szCs w:val="22"/>
        </w:rPr>
        <w:t>%</w:t>
      </w:r>
    </w:p>
    <w:p w:rsidR="004C18C0" w:rsidRPr="00CE2197" w:rsidRDefault="004C18C0" w:rsidP="004C18C0">
      <w:pPr>
        <w:tabs>
          <w:tab w:val="left" w:pos="450"/>
        </w:tabs>
        <w:rPr>
          <w:szCs w:val="22"/>
        </w:rPr>
      </w:pPr>
    </w:p>
    <w:p w:rsidR="004C18C0" w:rsidRPr="00CE2197" w:rsidRDefault="004C18C0" w:rsidP="004C18C0">
      <w:pPr>
        <w:pStyle w:val="BodyTextIndent"/>
        <w:keepLines/>
        <w:widowControl/>
        <w:tabs>
          <w:tab w:val="left" w:pos="-1440"/>
          <w:tab w:val="left" w:pos="450"/>
        </w:tabs>
        <w:spacing w:after="0"/>
        <w:ind w:left="720" w:hanging="720"/>
        <w:rPr>
          <w:sz w:val="22"/>
          <w:szCs w:val="22"/>
        </w:rPr>
      </w:pPr>
      <w:r w:rsidRPr="00CE2197">
        <w:rPr>
          <w:b/>
          <w:sz w:val="22"/>
          <w:szCs w:val="22"/>
        </w:rPr>
        <w:t>6.</w:t>
      </w:r>
      <w:r w:rsidRPr="00CE2197">
        <w:rPr>
          <w:sz w:val="22"/>
          <w:szCs w:val="22"/>
        </w:rPr>
        <w:tab/>
      </w:r>
      <w:r>
        <w:rPr>
          <w:sz w:val="22"/>
          <w:szCs w:val="22"/>
        </w:rPr>
        <w:t>Cherry</w:t>
      </w:r>
      <w:r w:rsidRPr="00CE2197">
        <w:rPr>
          <w:sz w:val="22"/>
          <w:szCs w:val="22"/>
        </w:rPr>
        <w:t>: R</w:t>
      </w:r>
      <w:r w:rsidRPr="00CE2197">
        <w:rPr>
          <w:sz w:val="22"/>
          <w:szCs w:val="22"/>
          <w:vertAlign w:val="subscript"/>
        </w:rPr>
        <w:t>A</w:t>
      </w:r>
      <w:r w:rsidRPr="00CE2197">
        <w:rPr>
          <w:sz w:val="22"/>
          <w:szCs w:val="22"/>
        </w:rPr>
        <w:t xml:space="preserve"> = </w:t>
      </w:r>
      <w:r>
        <w:rPr>
          <w:sz w:val="22"/>
          <w:szCs w:val="22"/>
        </w:rPr>
        <w:t>8.60</w:t>
      </w:r>
      <w:r w:rsidRPr="00CE2197">
        <w:rPr>
          <w:sz w:val="22"/>
          <w:szCs w:val="22"/>
        </w:rPr>
        <w:t>%</w:t>
      </w:r>
    </w:p>
    <w:p w:rsidR="004C18C0" w:rsidRPr="00CE2197" w:rsidRDefault="004C18C0" w:rsidP="004C18C0">
      <w:pPr>
        <w:pStyle w:val="BodyTextIndent"/>
        <w:keepLines/>
        <w:widowControl/>
        <w:tabs>
          <w:tab w:val="left" w:pos="-1440"/>
          <w:tab w:val="left" w:pos="450"/>
          <w:tab w:val="left" w:pos="630"/>
        </w:tabs>
        <w:spacing w:after="0"/>
        <w:ind w:left="450" w:hanging="450"/>
        <w:rPr>
          <w:sz w:val="22"/>
          <w:szCs w:val="22"/>
        </w:rPr>
      </w:pPr>
      <w:r w:rsidRPr="00CE2197">
        <w:rPr>
          <w:sz w:val="22"/>
          <w:szCs w:val="22"/>
        </w:rPr>
        <w:tab/>
      </w:r>
      <w:proofErr w:type="spellStart"/>
      <w:r w:rsidRPr="00CE2197">
        <w:rPr>
          <w:sz w:val="22"/>
          <w:szCs w:val="22"/>
        </w:rPr>
        <w:t>Var</w:t>
      </w:r>
      <w:proofErr w:type="spellEnd"/>
      <w:r w:rsidRPr="00CE2197">
        <w:rPr>
          <w:sz w:val="22"/>
          <w:szCs w:val="22"/>
        </w:rPr>
        <w:t xml:space="preserve"> = 1/4[(.</w:t>
      </w:r>
      <w:r>
        <w:rPr>
          <w:sz w:val="22"/>
          <w:szCs w:val="22"/>
        </w:rPr>
        <w:t>17</w:t>
      </w:r>
      <w:r w:rsidRPr="00CE2197">
        <w:rPr>
          <w:sz w:val="22"/>
          <w:szCs w:val="22"/>
        </w:rPr>
        <w:t xml:space="preserve"> – </w:t>
      </w:r>
      <w:r>
        <w:rPr>
          <w:sz w:val="22"/>
          <w:szCs w:val="22"/>
        </w:rPr>
        <w:t>.086</w:t>
      </w:r>
      <w:r w:rsidRPr="00CE2197">
        <w:rPr>
          <w:sz w:val="22"/>
          <w:szCs w:val="22"/>
        </w:rPr>
        <w:t>)</w:t>
      </w:r>
      <w:r w:rsidRPr="00CE2197">
        <w:rPr>
          <w:sz w:val="22"/>
          <w:szCs w:val="22"/>
          <w:vertAlign w:val="superscript"/>
        </w:rPr>
        <w:t>2</w:t>
      </w:r>
      <w:r w:rsidRPr="00CE2197">
        <w:rPr>
          <w:sz w:val="22"/>
          <w:szCs w:val="22"/>
        </w:rPr>
        <w:t xml:space="preserve"> + (.</w:t>
      </w:r>
      <w:r>
        <w:rPr>
          <w:sz w:val="22"/>
          <w:szCs w:val="22"/>
        </w:rPr>
        <w:t>11</w:t>
      </w:r>
      <w:r w:rsidRPr="00CE2197">
        <w:rPr>
          <w:sz w:val="22"/>
          <w:szCs w:val="22"/>
        </w:rPr>
        <w:t xml:space="preserve"> – </w:t>
      </w:r>
      <w:r>
        <w:rPr>
          <w:sz w:val="22"/>
          <w:szCs w:val="22"/>
        </w:rPr>
        <w:t>.086</w:t>
      </w:r>
      <w:r w:rsidRPr="00CE2197">
        <w:rPr>
          <w:sz w:val="22"/>
          <w:szCs w:val="22"/>
        </w:rPr>
        <w:t>)</w:t>
      </w:r>
      <w:r w:rsidRPr="00CE2197">
        <w:rPr>
          <w:sz w:val="22"/>
          <w:szCs w:val="22"/>
          <w:vertAlign w:val="superscript"/>
        </w:rPr>
        <w:t>2</w:t>
      </w:r>
      <w:r w:rsidRPr="00CE2197">
        <w:rPr>
          <w:sz w:val="22"/>
          <w:szCs w:val="22"/>
        </w:rPr>
        <w:t xml:space="preserve"> + (</w:t>
      </w:r>
      <w:r>
        <w:rPr>
          <w:sz w:val="22"/>
          <w:szCs w:val="22"/>
        </w:rPr>
        <w:t>–</w:t>
      </w:r>
      <w:r w:rsidRPr="00CE2197">
        <w:rPr>
          <w:sz w:val="22"/>
          <w:szCs w:val="22"/>
        </w:rPr>
        <w:t>.</w:t>
      </w:r>
      <w:r>
        <w:rPr>
          <w:sz w:val="22"/>
          <w:szCs w:val="22"/>
        </w:rPr>
        <w:t>02</w:t>
      </w:r>
      <w:r w:rsidRPr="00CE2197">
        <w:rPr>
          <w:sz w:val="22"/>
          <w:szCs w:val="22"/>
        </w:rPr>
        <w:t xml:space="preserve"> – </w:t>
      </w:r>
      <w:r>
        <w:rPr>
          <w:sz w:val="22"/>
          <w:szCs w:val="22"/>
        </w:rPr>
        <w:t>.086</w:t>
      </w:r>
      <w:r w:rsidRPr="00CE2197">
        <w:rPr>
          <w:sz w:val="22"/>
          <w:szCs w:val="22"/>
        </w:rPr>
        <w:t>)</w:t>
      </w:r>
      <w:r w:rsidRPr="00CE2197">
        <w:rPr>
          <w:sz w:val="22"/>
          <w:szCs w:val="22"/>
          <w:vertAlign w:val="superscript"/>
        </w:rPr>
        <w:t>2</w:t>
      </w:r>
      <w:r w:rsidRPr="00CE2197">
        <w:rPr>
          <w:sz w:val="22"/>
          <w:szCs w:val="22"/>
        </w:rPr>
        <w:t xml:space="preserve"> + (.</w:t>
      </w:r>
      <w:r>
        <w:rPr>
          <w:sz w:val="22"/>
          <w:szCs w:val="22"/>
        </w:rPr>
        <w:t>03</w:t>
      </w:r>
      <w:r w:rsidRPr="00CE2197">
        <w:rPr>
          <w:sz w:val="22"/>
          <w:szCs w:val="22"/>
        </w:rPr>
        <w:t xml:space="preserve"> – </w:t>
      </w:r>
      <w:r>
        <w:rPr>
          <w:sz w:val="22"/>
          <w:szCs w:val="22"/>
        </w:rPr>
        <w:t>.086</w:t>
      </w:r>
      <w:r w:rsidRPr="00CE2197">
        <w:rPr>
          <w:sz w:val="22"/>
          <w:szCs w:val="22"/>
        </w:rPr>
        <w:t>)</w:t>
      </w:r>
      <w:r w:rsidRPr="00CE2197">
        <w:rPr>
          <w:sz w:val="22"/>
          <w:szCs w:val="22"/>
          <w:vertAlign w:val="superscript"/>
        </w:rPr>
        <w:t>2</w:t>
      </w:r>
      <w:r w:rsidRPr="00CE2197">
        <w:rPr>
          <w:sz w:val="22"/>
          <w:szCs w:val="22"/>
        </w:rPr>
        <w:t xml:space="preserve"> + (.</w:t>
      </w:r>
      <w:r>
        <w:rPr>
          <w:sz w:val="22"/>
          <w:szCs w:val="22"/>
        </w:rPr>
        <w:t>14</w:t>
      </w:r>
      <w:r w:rsidRPr="00CE2197">
        <w:rPr>
          <w:sz w:val="22"/>
          <w:szCs w:val="22"/>
        </w:rPr>
        <w:t xml:space="preserve"> – </w:t>
      </w:r>
      <w:r>
        <w:rPr>
          <w:sz w:val="22"/>
          <w:szCs w:val="22"/>
        </w:rPr>
        <w:t>.086</w:t>
      </w:r>
      <w:r w:rsidRPr="00CE2197">
        <w:rPr>
          <w:sz w:val="22"/>
          <w:szCs w:val="22"/>
        </w:rPr>
        <w:t>)</w:t>
      </w:r>
      <w:r w:rsidRPr="00CE2197">
        <w:rPr>
          <w:sz w:val="22"/>
          <w:szCs w:val="22"/>
          <w:vertAlign w:val="superscript"/>
        </w:rPr>
        <w:t>2</w:t>
      </w:r>
      <w:r w:rsidR="00CE7C96">
        <w:rPr>
          <w:sz w:val="22"/>
          <w:szCs w:val="22"/>
        </w:rPr>
        <w:t>] = </w:t>
      </w:r>
      <w:r>
        <w:rPr>
          <w:sz w:val="22"/>
          <w:szCs w:val="22"/>
        </w:rPr>
        <w:t>.00623</w:t>
      </w:r>
    </w:p>
    <w:p w:rsidR="004C18C0" w:rsidRPr="00CE2197" w:rsidRDefault="004C18C0" w:rsidP="004C18C0">
      <w:pPr>
        <w:pStyle w:val="BodyTextIndent"/>
        <w:keepLines/>
        <w:widowControl/>
        <w:tabs>
          <w:tab w:val="left" w:pos="-1440"/>
          <w:tab w:val="left" w:pos="450"/>
        </w:tabs>
        <w:spacing w:after="0"/>
        <w:ind w:left="450" w:hanging="450"/>
        <w:rPr>
          <w:sz w:val="22"/>
          <w:szCs w:val="22"/>
        </w:rPr>
      </w:pPr>
      <w:r w:rsidRPr="00CE2197">
        <w:rPr>
          <w:sz w:val="22"/>
          <w:szCs w:val="22"/>
        </w:rPr>
        <w:t xml:space="preserve">        Standard deviation = (0</w:t>
      </w:r>
      <w:r>
        <w:rPr>
          <w:sz w:val="22"/>
          <w:szCs w:val="22"/>
        </w:rPr>
        <w:t>.00623</w:t>
      </w:r>
      <w:r w:rsidRPr="00CE2197">
        <w:rPr>
          <w:sz w:val="22"/>
          <w:szCs w:val="22"/>
        </w:rPr>
        <w:t>)</w:t>
      </w:r>
      <w:r w:rsidRPr="00CE2197">
        <w:rPr>
          <w:sz w:val="22"/>
          <w:szCs w:val="22"/>
          <w:vertAlign w:val="superscript"/>
        </w:rPr>
        <w:t>1/2</w:t>
      </w:r>
      <w:r w:rsidR="00CE7C96">
        <w:rPr>
          <w:sz w:val="22"/>
          <w:szCs w:val="22"/>
        </w:rPr>
        <w:t xml:space="preserve"> = </w:t>
      </w:r>
      <w:r w:rsidRPr="00CE2197">
        <w:rPr>
          <w:sz w:val="22"/>
          <w:szCs w:val="22"/>
        </w:rPr>
        <w:t>.</w:t>
      </w:r>
      <w:r>
        <w:rPr>
          <w:sz w:val="22"/>
          <w:szCs w:val="22"/>
        </w:rPr>
        <w:t>0789</w:t>
      </w:r>
      <w:r w:rsidR="00CE7C96">
        <w:rPr>
          <w:sz w:val="22"/>
          <w:szCs w:val="22"/>
        </w:rPr>
        <w:t>,</w:t>
      </w:r>
      <w:r w:rsidRPr="00CE2197">
        <w:rPr>
          <w:sz w:val="22"/>
          <w:szCs w:val="22"/>
        </w:rPr>
        <w:t xml:space="preserve"> </w:t>
      </w:r>
      <w:r>
        <w:rPr>
          <w:sz w:val="22"/>
          <w:szCs w:val="22"/>
        </w:rPr>
        <w:t>or</w:t>
      </w:r>
      <w:r w:rsidRPr="00CE2197">
        <w:rPr>
          <w:sz w:val="22"/>
          <w:szCs w:val="22"/>
        </w:rPr>
        <w:t xml:space="preserve"> </w:t>
      </w:r>
      <w:r>
        <w:rPr>
          <w:sz w:val="22"/>
          <w:szCs w:val="22"/>
        </w:rPr>
        <w:t>7.89</w:t>
      </w:r>
      <w:r w:rsidRPr="00CE2197">
        <w:rPr>
          <w:sz w:val="22"/>
          <w:szCs w:val="22"/>
        </w:rPr>
        <w:t>%</w:t>
      </w:r>
    </w:p>
    <w:p w:rsidR="004C18C0" w:rsidRDefault="004C18C0" w:rsidP="004C18C0">
      <w:pPr>
        <w:tabs>
          <w:tab w:val="left" w:pos="450"/>
        </w:tabs>
        <w:rPr>
          <w:szCs w:val="22"/>
        </w:rPr>
      </w:pPr>
    </w:p>
    <w:p w:rsidR="004C18C0" w:rsidRPr="00CE2197" w:rsidRDefault="004C18C0" w:rsidP="004C18C0">
      <w:pPr>
        <w:pStyle w:val="BodyTextIndent"/>
        <w:keepLines/>
        <w:widowControl/>
        <w:tabs>
          <w:tab w:val="left" w:pos="-1440"/>
          <w:tab w:val="left" w:pos="450"/>
        </w:tabs>
        <w:spacing w:after="0"/>
        <w:ind w:left="720" w:hanging="720"/>
        <w:rPr>
          <w:sz w:val="22"/>
          <w:szCs w:val="22"/>
        </w:rPr>
      </w:pPr>
      <w:r>
        <w:rPr>
          <w:sz w:val="22"/>
          <w:szCs w:val="22"/>
        </w:rPr>
        <w:tab/>
        <w:t>Straw</w:t>
      </w:r>
      <w:r w:rsidRPr="00CE2197">
        <w:rPr>
          <w:sz w:val="22"/>
          <w:szCs w:val="22"/>
        </w:rPr>
        <w:t>: R</w:t>
      </w:r>
      <w:r>
        <w:rPr>
          <w:sz w:val="22"/>
          <w:szCs w:val="22"/>
          <w:vertAlign w:val="subscript"/>
        </w:rPr>
        <w:t>B</w:t>
      </w:r>
      <w:r w:rsidRPr="00CE2197">
        <w:rPr>
          <w:sz w:val="22"/>
          <w:szCs w:val="22"/>
        </w:rPr>
        <w:t xml:space="preserve"> = </w:t>
      </w:r>
      <w:r>
        <w:rPr>
          <w:sz w:val="22"/>
          <w:szCs w:val="22"/>
        </w:rPr>
        <w:t>10.20</w:t>
      </w:r>
      <w:r w:rsidRPr="00CE2197">
        <w:rPr>
          <w:sz w:val="22"/>
          <w:szCs w:val="22"/>
        </w:rPr>
        <w:t>%</w:t>
      </w:r>
    </w:p>
    <w:p w:rsidR="004C18C0" w:rsidRPr="00CE2197" w:rsidRDefault="004C18C0" w:rsidP="004C18C0">
      <w:pPr>
        <w:pStyle w:val="BodyTextIndent"/>
        <w:keepLines/>
        <w:widowControl/>
        <w:tabs>
          <w:tab w:val="left" w:pos="-1440"/>
          <w:tab w:val="left" w:pos="450"/>
          <w:tab w:val="left" w:pos="630"/>
        </w:tabs>
        <w:spacing w:after="0"/>
        <w:ind w:left="450" w:hanging="450"/>
        <w:rPr>
          <w:sz w:val="22"/>
          <w:szCs w:val="22"/>
        </w:rPr>
      </w:pPr>
      <w:r w:rsidRPr="00CE2197">
        <w:rPr>
          <w:sz w:val="22"/>
          <w:szCs w:val="22"/>
        </w:rPr>
        <w:tab/>
      </w:r>
      <w:proofErr w:type="spellStart"/>
      <w:r w:rsidRPr="00CE2197">
        <w:rPr>
          <w:sz w:val="22"/>
          <w:szCs w:val="22"/>
        </w:rPr>
        <w:t>Var</w:t>
      </w:r>
      <w:proofErr w:type="spellEnd"/>
      <w:r w:rsidRPr="00CE2197">
        <w:rPr>
          <w:sz w:val="22"/>
          <w:szCs w:val="22"/>
        </w:rPr>
        <w:t xml:space="preserve"> = 1/4[(</w:t>
      </w:r>
      <w:r>
        <w:rPr>
          <w:sz w:val="22"/>
          <w:szCs w:val="22"/>
        </w:rPr>
        <w:t>.16</w:t>
      </w:r>
      <w:r w:rsidRPr="00CE2197">
        <w:rPr>
          <w:sz w:val="22"/>
          <w:szCs w:val="22"/>
        </w:rPr>
        <w:t xml:space="preserve"> – </w:t>
      </w:r>
      <w:r>
        <w:rPr>
          <w:sz w:val="22"/>
          <w:szCs w:val="22"/>
        </w:rPr>
        <w:t>.102</w:t>
      </w:r>
      <w:r w:rsidRPr="00CE2197">
        <w:rPr>
          <w:sz w:val="22"/>
          <w:szCs w:val="22"/>
        </w:rPr>
        <w:t>)</w:t>
      </w:r>
      <w:r w:rsidRPr="00CE2197">
        <w:rPr>
          <w:sz w:val="22"/>
          <w:szCs w:val="22"/>
          <w:vertAlign w:val="superscript"/>
        </w:rPr>
        <w:t>2</w:t>
      </w:r>
      <w:r w:rsidRPr="00CE2197">
        <w:rPr>
          <w:sz w:val="22"/>
          <w:szCs w:val="22"/>
        </w:rPr>
        <w:t xml:space="preserve"> + (</w:t>
      </w:r>
      <w:r>
        <w:rPr>
          <w:sz w:val="22"/>
          <w:szCs w:val="22"/>
        </w:rPr>
        <w:t>.18</w:t>
      </w:r>
      <w:r w:rsidRPr="00CE2197">
        <w:rPr>
          <w:sz w:val="22"/>
          <w:szCs w:val="22"/>
        </w:rPr>
        <w:t xml:space="preserve"> – </w:t>
      </w:r>
      <w:r>
        <w:rPr>
          <w:sz w:val="22"/>
          <w:szCs w:val="22"/>
        </w:rPr>
        <w:t>.102</w:t>
      </w:r>
      <w:r w:rsidRPr="00CE2197">
        <w:rPr>
          <w:sz w:val="22"/>
          <w:szCs w:val="22"/>
        </w:rPr>
        <w:t>)</w:t>
      </w:r>
      <w:r w:rsidRPr="00CE2197">
        <w:rPr>
          <w:sz w:val="22"/>
          <w:szCs w:val="22"/>
          <w:vertAlign w:val="superscript"/>
        </w:rPr>
        <w:t>2</w:t>
      </w:r>
      <w:r w:rsidRPr="00CE2197">
        <w:rPr>
          <w:sz w:val="22"/>
          <w:szCs w:val="22"/>
        </w:rPr>
        <w:t xml:space="preserve"> + (</w:t>
      </w:r>
      <w:r>
        <w:rPr>
          <w:sz w:val="22"/>
          <w:szCs w:val="22"/>
        </w:rPr>
        <w:t>–.06</w:t>
      </w:r>
      <w:r w:rsidRPr="00CE2197">
        <w:rPr>
          <w:sz w:val="22"/>
          <w:szCs w:val="22"/>
        </w:rPr>
        <w:t xml:space="preserve"> – </w:t>
      </w:r>
      <w:r>
        <w:rPr>
          <w:sz w:val="22"/>
          <w:szCs w:val="22"/>
        </w:rPr>
        <w:t>.102</w:t>
      </w:r>
      <w:r w:rsidRPr="00CE2197">
        <w:rPr>
          <w:sz w:val="22"/>
          <w:szCs w:val="22"/>
        </w:rPr>
        <w:t>)</w:t>
      </w:r>
      <w:r w:rsidRPr="00CE2197">
        <w:rPr>
          <w:sz w:val="22"/>
          <w:szCs w:val="22"/>
          <w:vertAlign w:val="superscript"/>
        </w:rPr>
        <w:t>2</w:t>
      </w:r>
      <w:r w:rsidRPr="00CE2197">
        <w:rPr>
          <w:sz w:val="22"/>
          <w:szCs w:val="22"/>
        </w:rPr>
        <w:t xml:space="preserve"> + (</w:t>
      </w:r>
      <w:r>
        <w:rPr>
          <w:sz w:val="22"/>
          <w:szCs w:val="22"/>
        </w:rPr>
        <w:t>.01</w:t>
      </w:r>
      <w:r w:rsidRPr="00CE2197">
        <w:rPr>
          <w:sz w:val="22"/>
          <w:szCs w:val="22"/>
        </w:rPr>
        <w:t xml:space="preserve"> – </w:t>
      </w:r>
      <w:r>
        <w:rPr>
          <w:sz w:val="22"/>
          <w:szCs w:val="22"/>
        </w:rPr>
        <w:t>.102</w:t>
      </w:r>
      <w:r w:rsidRPr="00CE2197">
        <w:rPr>
          <w:sz w:val="22"/>
          <w:szCs w:val="22"/>
        </w:rPr>
        <w:t>)</w:t>
      </w:r>
      <w:r w:rsidRPr="00CE2197">
        <w:rPr>
          <w:sz w:val="22"/>
          <w:szCs w:val="22"/>
          <w:vertAlign w:val="superscript"/>
        </w:rPr>
        <w:t>2</w:t>
      </w:r>
      <w:r w:rsidRPr="00CE2197">
        <w:rPr>
          <w:sz w:val="22"/>
          <w:szCs w:val="22"/>
        </w:rPr>
        <w:t xml:space="preserve"> + (</w:t>
      </w:r>
      <w:r>
        <w:rPr>
          <w:sz w:val="22"/>
          <w:szCs w:val="22"/>
        </w:rPr>
        <w:t>.22</w:t>
      </w:r>
      <w:r w:rsidRPr="00CE2197">
        <w:rPr>
          <w:sz w:val="22"/>
          <w:szCs w:val="22"/>
        </w:rPr>
        <w:t xml:space="preserve"> – </w:t>
      </w:r>
      <w:r>
        <w:rPr>
          <w:sz w:val="22"/>
          <w:szCs w:val="22"/>
        </w:rPr>
        <w:t>.102</w:t>
      </w:r>
      <w:r w:rsidRPr="00CE2197">
        <w:rPr>
          <w:sz w:val="22"/>
          <w:szCs w:val="22"/>
        </w:rPr>
        <w:t>)</w:t>
      </w:r>
      <w:r w:rsidRPr="00CE2197">
        <w:rPr>
          <w:sz w:val="22"/>
          <w:szCs w:val="22"/>
          <w:vertAlign w:val="superscript"/>
        </w:rPr>
        <w:t>2</w:t>
      </w:r>
      <w:r w:rsidRPr="00CE2197">
        <w:rPr>
          <w:sz w:val="22"/>
          <w:szCs w:val="22"/>
        </w:rPr>
        <w:t>] = </w:t>
      </w:r>
      <w:r>
        <w:rPr>
          <w:sz w:val="22"/>
          <w:szCs w:val="22"/>
        </w:rPr>
        <w:t>.01452</w:t>
      </w:r>
    </w:p>
    <w:p w:rsidR="004C18C0" w:rsidRPr="00CE2197" w:rsidRDefault="004C18C0" w:rsidP="004C18C0">
      <w:pPr>
        <w:pStyle w:val="BodyTextIndent"/>
        <w:keepLines/>
        <w:widowControl/>
        <w:tabs>
          <w:tab w:val="left" w:pos="-1440"/>
          <w:tab w:val="left" w:pos="450"/>
        </w:tabs>
        <w:spacing w:after="0"/>
        <w:ind w:left="450" w:hanging="450"/>
        <w:rPr>
          <w:sz w:val="22"/>
          <w:szCs w:val="22"/>
        </w:rPr>
      </w:pPr>
      <w:r w:rsidRPr="00CE2197">
        <w:rPr>
          <w:sz w:val="22"/>
          <w:szCs w:val="22"/>
        </w:rPr>
        <w:t xml:space="preserve">        Standard deviation = (0</w:t>
      </w:r>
      <w:r>
        <w:rPr>
          <w:sz w:val="22"/>
          <w:szCs w:val="22"/>
        </w:rPr>
        <w:t>.01452</w:t>
      </w:r>
      <w:r w:rsidRPr="00CE2197">
        <w:rPr>
          <w:sz w:val="22"/>
          <w:szCs w:val="22"/>
        </w:rPr>
        <w:t>)</w:t>
      </w:r>
      <w:r w:rsidRPr="00CE2197">
        <w:rPr>
          <w:sz w:val="22"/>
          <w:szCs w:val="22"/>
          <w:vertAlign w:val="superscript"/>
        </w:rPr>
        <w:t>1/2</w:t>
      </w:r>
      <w:r w:rsidR="00CE7C96">
        <w:rPr>
          <w:sz w:val="22"/>
          <w:szCs w:val="22"/>
        </w:rPr>
        <w:t xml:space="preserve"> = </w:t>
      </w:r>
      <w:r w:rsidRPr="00CE2197">
        <w:rPr>
          <w:sz w:val="22"/>
          <w:szCs w:val="22"/>
        </w:rPr>
        <w:t>.</w:t>
      </w:r>
      <w:r>
        <w:rPr>
          <w:sz w:val="22"/>
          <w:szCs w:val="22"/>
        </w:rPr>
        <w:t>1205</w:t>
      </w:r>
      <w:r w:rsidR="00CE7C96">
        <w:rPr>
          <w:sz w:val="22"/>
          <w:szCs w:val="22"/>
        </w:rPr>
        <w:t>,</w:t>
      </w:r>
      <w:r w:rsidRPr="00CE2197">
        <w:rPr>
          <w:sz w:val="22"/>
          <w:szCs w:val="22"/>
        </w:rPr>
        <w:t xml:space="preserve"> </w:t>
      </w:r>
      <w:r>
        <w:rPr>
          <w:sz w:val="22"/>
          <w:szCs w:val="22"/>
        </w:rPr>
        <w:t>or 12.05</w:t>
      </w:r>
      <w:r w:rsidRPr="00CE2197">
        <w:rPr>
          <w:sz w:val="22"/>
          <w:szCs w:val="22"/>
        </w:rPr>
        <w:t>%</w:t>
      </w:r>
    </w:p>
    <w:p w:rsidR="004C18C0" w:rsidRPr="00CE2197" w:rsidRDefault="004C18C0" w:rsidP="004C18C0">
      <w:pPr>
        <w:tabs>
          <w:tab w:val="left" w:pos="-1440"/>
          <w:tab w:val="left" w:pos="450"/>
        </w:tabs>
        <w:ind w:left="720" w:hanging="720"/>
        <w:rPr>
          <w:szCs w:val="22"/>
        </w:rPr>
      </w:pPr>
    </w:p>
    <w:p w:rsidR="004C18C0" w:rsidRPr="00CE2197" w:rsidRDefault="004C18C0" w:rsidP="004C18C0">
      <w:pPr>
        <w:tabs>
          <w:tab w:val="left" w:pos="-1440"/>
          <w:tab w:val="left" w:pos="450"/>
        </w:tabs>
        <w:ind w:left="450" w:hanging="450"/>
        <w:rPr>
          <w:szCs w:val="22"/>
        </w:rPr>
      </w:pPr>
      <w:r w:rsidRPr="00CE2197">
        <w:rPr>
          <w:b/>
          <w:bCs/>
          <w:szCs w:val="22"/>
        </w:rPr>
        <w:t>7.</w:t>
      </w:r>
      <w:r w:rsidRPr="00CE2197">
        <w:rPr>
          <w:b/>
          <w:bCs/>
          <w:szCs w:val="22"/>
        </w:rPr>
        <w:tab/>
      </w:r>
      <w:r w:rsidRPr="00CE2197">
        <w:rPr>
          <w:szCs w:val="22"/>
        </w:rPr>
        <w:t>The capital gains yield is ($</w:t>
      </w:r>
      <w:r w:rsidR="00BD5B30">
        <w:rPr>
          <w:szCs w:val="22"/>
        </w:rPr>
        <w:t>59</w:t>
      </w:r>
      <w:r w:rsidRPr="00CE2197">
        <w:rPr>
          <w:szCs w:val="22"/>
        </w:rPr>
        <w:t xml:space="preserve"> </w:t>
      </w:r>
      <w:r>
        <w:rPr>
          <w:szCs w:val="22"/>
        </w:rPr>
        <w:t>–</w:t>
      </w:r>
      <w:r w:rsidRPr="00CE2197">
        <w:rPr>
          <w:szCs w:val="22"/>
        </w:rPr>
        <w:t xml:space="preserve"> </w:t>
      </w:r>
      <w:r>
        <w:rPr>
          <w:szCs w:val="22"/>
        </w:rPr>
        <w:t>6</w:t>
      </w:r>
      <w:r w:rsidR="00BD5B30">
        <w:rPr>
          <w:szCs w:val="22"/>
        </w:rPr>
        <w:t>5</w:t>
      </w:r>
      <w:r w:rsidRPr="00CE2197">
        <w:rPr>
          <w:szCs w:val="22"/>
        </w:rPr>
        <w:t>)/$</w:t>
      </w:r>
      <w:r w:rsidR="00BD5B30">
        <w:rPr>
          <w:szCs w:val="22"/>
        </w:rPr>
        <w:t>65</w:t>
      </w:r>
      <w:r w:rsidRPr="00CE2197">
        <w:rPr>
          <w:szCs w:val="22"/>
        </w:rPr>
        <w:t xml:space="preserve"> = –.</w:t>
      </w:r>
      <w:r w:rsidR="00BD5B30">
        <w:rPr>
          <w:szCs w:val="22"/>
        </w:rPr>
        <w:t>0923</w:t>
      </w:r>
      <w:r w:rsidR="00CE7C96">
        <w:rPr>
          <w:szCs w:val="22"/>
        </w:rPr>
        <w:t>,</w:t>
      </w:r>
      <w:r w:rsidRPr="00CE2197">
        <w:rPr>
          <w:szCs w:val="22"/>
        </w:rPr>
        <w:t xml:space="preserve"> or –</w:t>
      </w:r>
      <w:r w:rsidR="00BD5B30">
        <w:rPr>
          <w:szCs w:val="22"/>
        </w:rPr>
        <w:t>9.23</w:t>
      </w:r>
      <w:r w:rsidRPr="00CE2197">
        <w:rPr>
          <w:szCs w:val="22"/>
        </w:rPr>
        <w:t xml:space="preserve">% (notice the negative sign).  With a dividend yield of </w:t>
      </w:r>
      <w:r w:rsidR="00BD5B30">
        <w:rPr>
          <w:szCs w:val="22"/>
        </w:rPr>
        <w:t>1.2</w:t>
      </w:r>
      <w:r w:rsidRPr="00CE2197">
        <w:rPr>
          <w:szCs w:val="22"/>
        </w:rPr>
        <w:t xml:space="preserve"> percent, the total return is –</w:t>
      </w:r>
      <w:r w:rsidR="00BD5B30">
        <w:rPr>
          <w:szCs w:val="22"/>
        </w:rPr>
        <w:t>8.03</w:t>
      </w:r>
      <w:r w:rsidRPr="00CE2197">
        <w:rPr>
          <w:szCs w:val="22"/>
        </w:rPr>
        <w:t>%.</w:t>
      </w:r>
    </w:p>
    <w:p w:rsidR="004C18C0" w:rsidRPr="00CE2197" w:rsidRDefault="004C18C0" w:rsidP="004C18C0">
      <w:pPr>
        <w:tabs>
          <w:tab w:val="left" w:pos="-1440"/>
          <w:tab w:val="left" w:pos="450"/>
        </w:tabs>
        <w:ind w:left="720" w:hanging="720"/>
        <w:rPr>
          <w:szCs w:val="22"/>
        </w:rPr>
      </w:pPr>
    </w:p>
    <w:p w:rsidR="004C18C0" w:rsidRPr="00CE2197" w:rsidRDefault="004C18C0" w:rsidP="004C18C0">
      <w:pPr>
        <w:tabs>
          <w:tab w:val="left" w:pos="-1440"/>
          <w:tab w:val="left" w:pos="450"/>
        </w:tabs>
        <w:ind w:left="720" w:hanging="720"/>
        <w:rPr>
          <w:szCs w:val="22"/>
        </w:rPr>
      </w:pPr>
      <w:r w:rsidRPr="00CE2197">
        <w:rPr>
          <w:b/>
          <w:bCs/>
          <w:szCs w:val="22"/>
        </w:rPr>
        <w:t>8.</w:t>
      </w:r>
      <w:r w:rsidRPr="00CE2197">
        <w:rPr>
          <w:b/>
          <w:bCs/>
          <w:szCs w:val="22"/>
        </w:rPr>
        <w:tab/>
      </w:r>
      <w:r w:rsidRPr="00CE2197">
        <w:rPr>
          <w:bCs/>
          <w:szCs w:val="22"/>
        </w:rPr>
        <w:t>Geometric return = [(1 + .1</w:t>
      </w:r>
      <w:r>
        <w:rPr>
          <w:bCs/>
          <w:szCs w:val="22"/>
        </w:rPr>
        <w:t>7)(1 +</w:t>
      </w:r>
      <w:r w:rsidRPr="00CE2197">
        <w:rPr>
          <w:bCs/>
          <w:szCs w:val="22"/>
        </w:rPr>
        <w:t xml:space="preserve"> .</w:t>
      </w:r>
      <w:r>
        <w:rPr>
          <w:bCs/>
          <w:szCs w:val="22"/>
        </w:rPr>
        <w:t>11</w:t>
      </w:r>
      <w:r w:rsidRPr="00CE2197">
        <w:rPr>
          <w:bCs/>
          <w:szCs w:val="22"/>
        </w:rPr>
        <w:t xml:space="preserve">)(1 </w:t>
      </w:r>
      <w:r>
        <w:rPr>
          <w:bCs/>
          <w:szCs w:val="22"/>
        </w:rPr>
        <w:t>-</w:t>
      </w:r>
      <w:r w:rsidRPr="00CE2197">
        <w:rPr>
          <w:bCs/>
          <w:szCs w:val="22"/>
        </w:rPr>
        <w:t xml:space="preserve"> .</w:t>
      </w:r>
      <w:r>
        <w:rPr>
          <w:bCs/>
          <w:szCs w:val="22"/>
        </w:rPr>
        <w:t>02</w:t>
      </w:r>
      <w:r w:rsidRPr="00CE2197">
        <w:rPr>
          <w:bCs/>
          <w:szCs w:val="22"/>
        </w:rPr>
        <w:t>)(1 + .</w:t>
      </w:r>
      <w:r>
        <w:rPr>
          <w:bCs/>
          <w:szCs w:val="22"/>
        </w:rPr>
        <w:t>03</w:t>
      </w:r>
      <w:r w:rsidRPr="00CE2197">
        <w:rPr>
          <w:bCs/>
          <w:szCs w:val="22"/>
        </w:rPr>
        <w:t>)(1 + .</w:t>
      </w:r>
      <w:r>
        <w:rPr>
          <w:bCs/>
          <w:szCs w:val="22"/>
        </w:rPr>
        <w:t>14</w:t>
      </w:r>
      <w:r w:rsidRPr="00CE2197">
        <w:rPr>
          <w:bCs/>
          <w:szCs w:val="22"/>
        </w:rPr>
        <w:t>)]</w:t>
      </w:r>
      <w:r w:rsidRPr="00CE2197">
        <w:rPr>
          <w:bCs/>
          <w:szCs w:val="22"/>
          <w:vertAlign w:val="superscript"/>
        </w:rPr>
        <w:t>(1/5)</w:t>
      </w:r>
      <w:r w:rsidRPr="00CE2197">
        <w:rPr>
          <w:bCs/>
          <w:szCs w:val="22"/>
        </w:rPr>
        <w:t xml:space="preserve"> – 1 = .</w:t>
      </w:r>
      <w:r>
        <w:rPr>
          <w:bCs/>
          <w:szCs w:val="22"/>
        </w:rPr>
        <w:t>0837</w:t>
      </w:r>
      <w:r w:rsidR="00CE7C96">
        <w:rPr>
          <w:bCs/>
          <w:szCs w:val="22"/>
        </w:rPr>
        <w:t>,</w:t>
      </w:r>
      <w:r w:rsidRPr="00CE2197">
        <w:rPr>
          <w:bCs/>
          <w:szCs w:val="22"/>
        </w:rPr>
        <w:t xml:space="preserve"> </w:t>
      </w:r>
      <w:r>
        <w:rPr>
          <w:bCs/>
          <w:szCs w:val="22"/>
        </w:rPr>
        <w:t>or 8.37%</w:t>
      </w:r>
    </w:p>
    <w:p w:rsidR="004C18C0" w:rsidRPr="00CE2197" w:rsidRDefault="004C18C0" w:rsidP="004C18C0">
      <w:pPr>
        <w:tabs>
          <w:tab w:val="left" w:pos="-1440"/>
          <w:tab w:val="left" w:pos="450"/>
        </w:tabs>
        <w:ind w:left="720" w:hanging="720"/>
        <w:rPr>
          <w:szCs w:val="22"/>
        </w:rPr>
      </w:pPr>
    </w:p>
    <w:p w:rsidR="004C18C0" w:rsidRPr="00CE2197" w:rsidRDefault="004C18C0" w:rsidP="004C18C0">
      <w:pPr>
        <w:tabs>
          <w:tab w:val="left" w:pos="-1440"/>
          <w:tab w:val="left" w:pos="450"/>
        </w:tabs>
        <w:ind w:left="720" w:hanging="720"/>
        <w:rPr>
          <w:bCs/>
          <w:szCs w:val="22"/>
        </w:rPr>
      </w:pPr>
      <w:r w:rsidRPr="00CE2197">
        <w:rPr>
          <w:b/>
          <w:bCs/>
          <w:szCs w:val="22"/>
        </w:rPr>
        <w:t>9.</w:t>
      </w:r>
      <w:r w:rsidRPr="00CE2197">
        <w:rPr>
          <w:b/>
          <w:bCs/>
          <w:szCs w:val="22"/>
        </w:rPr>
        <w:tab/>
      </w:r>
      <w:r w:rsidRPr="00CE2197">
        <w:rPr>
          <w:bCs/>
          <w:szCs w:val="22"/>
        </w:rPr>
        <w:t>Arithmetic return = (.</w:t>
      </w:r>
      <w:r>
        <w:rPr>
          <w:bCs/>
          <w:szCs w:val="22"/>
        </w:rPr>
        <w:t>21</w:t>
      </w:r>
      <w:r w:rsidRPr="00CE2197">
        <w:rPr>
          <w:bCs/>
          <w:szCs w:val="22"/>
        </w:rPr>
        <w:t xml:space="preserve"> + .</w:t>
      </w:r>
      <w:r>
        <w:rPr>
          <w:bCs/>
          <w:szCs w:val="22"/>
        </w:rPr>
        <w:t>12</w:t>
      </w:r>
      <w:r w:rsidRPr="00CE2197">
        <w:rPr>
          <w:bCs/>
          <w:szCs w:val="22"/>
        </w:rPr>
        <w:t xml:space="preserve"> + .</w:t>
      </w:r>
      <w:r>
        <w:rPr>
          <w:bCs/>
          <w:szCs w:val="22"/>
        </w:rPr>
        <w:t>07 –.13</w:t>
      </w:r>
      <w:r w:rsidRPr="00CE2197">
        <w:rPr>
          <w:bCs/>
          <w:szCs w:val="22"/>
        </w:rPr>
        <w:t xml:space="preserve"> – .</w:t>
      </w:r>
      <w:r>
        <w:rPr>
          <w:bCs/>
          <w:szCs w:val="22"/>
        </w:rPr>
        <w:t>04</w:t>
      </w:r>
      <w:r w:rsidRPr="00CE2197">
        <w:rPr>
          <w:bCs/>
          <w:szCs w:val="22"/>
        </w:rPr>
        <w:t xml:space="preserve"> + .</w:t>
      </w:r>
      <w:r>
        <w:rPr>
          <w:bCs/>
          <w:szCs w:val="22"/>
        </w:rPr>
        <w:t>26</w:t>
      </w:r>
      <w:r w:rsidRPr="00CE2197">
        <w:rPr>
          <w:bCs/>
          <w:szCs w:val="22"/>
        </w:rPr>
        <w:t>) / 6 = .</w:t>
      </w:r>
      <w:r>
        <w:rPr>
          <w:bCs/>
          <w:szCs w:val="22"/>
        </w:rPr>
        <w:t>0817</w:t>
      </w:r>
      <w:r w:rsidR="00CE7C96">
        <w:rPr>
          <w:bCs/>
          <w:szCs w:val="22"/>
        </w:rPr>
        <w:t>,</w:t>
      </w:r>
      <w:r>
        <w:rPr>
          <w:bCs/>
          <w:szCs w:val="22"/>
        </w:rPr>
        <w:t xml:space="preserve"> or 8.17%</w:t>
      </w:r>
    </w:p>
    <w:p w:rsidR="004C18C0" w:rsidRPr="00CE2197" w:rsidRDefault="004C18C0" w:rsidP="004C18C0">
      <w:pPr>
        <w:tabs>
          <w:tab w:val="left" w:pos="-1440"/>
          <w:tab w:val="left" w:pos="450"/>
        </w:tabs>
        <w:ind w:left="720" w:hanging="720"/>
        <w:rPr>
          <w:szCs w:val="22"/>
        </w:rPr>
      </w:pPr>
      <w:r w:rsidRPr="00CE2197">
        <w:rPr>
          <w:bCs/>
          <w:szCs w:val="22"/>
        </w:rPr>
        <w:tab/>
        <w:t>Geometric return =</w:t>
      </w:r>
      <w:r w:rsidRPr="00CE2197">
        <w:rPr>
          <w:b/>
          <w:bCs/>
          <w:szCs w:val="22"/>
        </w:rPr>
        <w:t xml:space="preserve"> </w:t>
      </w:r>
      <w:r w:rsidRPr="00CE2197">
        <w:rPr>
          <w:bCs/>
          <w:szCs w:val="22"/>
        </w:rPr>
        <w:t>[(1 + .</w:t>
      </w:r>
      <w:r>
        <w:rPr>
          <w:bCs/>
          <w:szCs w:val="22"/>
        </w:rPr>
        <w:t>21</w:t>
      </w:r>
      <w:r w:rsidRPr="00CE2197">
        <w:rPr>
          <w:bCs/>
          <w:szCs w:val="22"/>
        </w:rPr>
        <w:t>)(1 + .</w:t>
      </w:r>
      <w:r>
        <w:rPr>
          <w:bCs/>
          <w:szCs w:val="22"/>
        </w:rPr>
        <w:t>12)(1 + .07)(1 – .13</w:t>
      </w:r>
      <w:r w:rsidRPr="00CE2197">
        <w:rPr>
          <w:bCs/>
          <w:szCs w:val="22"/>
        </w:rPr>
        <w:t>)(1 – .</w:t>
      </w:r>
      <w:r>
        <w:rPr>
          <w:bCs/>
          <w:szCs w:val="22"/>
        </w:rPr>
        <w:t>04</w:t>
      </w:r>
      <w:r w:rsidRPr="00CE2197">
        <w:rPr>
          <w:bCs/>
          <w:szCs w:val="22"/>
        </w:rPr>
        <w:t>)(1 + .</w:t>
      </w:r>
      <w:r>
        <w:rPr>
          <w:bCs/>
          <w:szCs w:val="22"/>
        </w:rPr>
        <w:t>26</w:t>
      </w:r>
      <w:r w:rsidRPr="00CE2197">
        <w:rPr>
          <w:bCs/>
          <w:szCs w:val="22"/>
        </w:rPr>
        <w:t>)]</w:t>
      </w:r>
      <w:r w:rsidRPr="00CE2197">
        <w:rPr>
          <w:bCs/>
          <w:szCs w:val="22"/>
          <w:vertAlign w:val="superscript"/>
        </w:rPr>
        <w:t>(1/6)</w:t>
      </w:r>
      <w:r w:rsidRPr="00CE2197">
        <w:rPr>
          <w:bCs/>
          <w:szCs w:val="22"/>
        </w:rPr>
        <w:t xml:space="preserve"> – 1 = .0</w:t>
      </w:r>
      <w:r>
        <w:rPr>
          <w:bCs/>
          <w:szCs w:val="22"/>
        </w:rPr>
        <w:t>730</w:t>
      </w:r>
      <w:r w:rsidR="00CE7C96">
        <w:rPr>
          <w:bCs/>
          <w:szCs w:val="22"/>
        </w:rPr>
        <w:t>,</w:t>
      </w:r>
      <w:r>
        <w:rPr>
          <w:bCs/>
          <w:szCs w:val="22"/>
        </w:rPr>
        <w:t xml:space="preserve"> or 7.30%</w:t>
      </w:r>
    </w:p>
    <w:p w:rsidR="004C18C0" w:rsidRPr="00CE2197" w:rsidRDefault="004C18C0" w:rsidP="004C18C0">
      <w:pPr>
        <w:tabs>
          <w:tab w:val="left" w:pos="450"/>
        </w:tabs>
        <w:rPr>
          <w:szCs w:val="22"/>
          <w:u w:val="single"/>
        </w:rPr>
      </w:pPr>
    </w:p>
    <w:p w:rsidR="004C18C0" w:rsidRPr="00CE2197" w:rsidRDefault="004C18C0" w:rsidP="004C18C0">
      <w:pPr>
        <w:tabs>
          <w:tab w:val="left" w:pos="450"/>
        </w:tabs>
        <w:rPr>
          <w:i/>
          <w:szCs w:val="22"/>
          <w:u w:val="single"/>
        </w:rPr>
      </w:pPr>
      <w:r>
        <w:rPr>
          <w:i/>
          <w:szCs w:val="22"/>
          <w:u w:val="single"/>
        </w:rPr>
        <w:br w:type="page"/>
      </w:r>
      <w:r w:rsidRPr="00CE2197">
        <w:rPr>
          <w:i/>
          <w:szCs w:val="22"/>
          <w:u w:val="single"/>
        </w:rPr>
        <w:lastRenderedPageBreak/>
        <w:t>Intermediate Questions</w:t>
      </w:r>
    </w:p>
    <w:p w:rsidR="004C18C0" w:rsidRPr="00CE2197" w:rsidRDefault="004C18C0" w:rsidP="004C18C0">
      <w:pPr>
        <w:tabs>
          <w:tab w:val="left" w:pos="450"/>
        </w:tabs>
        <w:rPr>
          <w:szCs w:val="22"/>
        </w:rPr>
      </w:pPr>
    </w:p>
    <w:p w:rsidR="004C18C0" w:rsidRPr="00CE2197" w:rsidRDefault="004C18C0" w:rsidP="004C18C0">
      <w:pPr>
        <w:tabs>
          <w:tab w:val="left" w:pos="-1440"/>
          <w:tab w:val="left" w:pos="450"/>
        </w:tabs>
        <w:ind w:left="450" w:hanging="450"/>
        <w:jc w:val="both"/>
        <w:rPr>
          <w:szCs w:val="22"/>
        </w:rPr>
      </w:pPr>
      <w:r w:rsidRPr="00CE2197">
        <w:rPr>
          <w:b/>
          <w:szCs w:val="22"/>
        </w:rPr>
        <w:t>10.</w:t>
      </w:r>
      <w:r w:rsidRPr="00CE2197">
        <w:rPr>
          <w:szCs w:val="22"/>
        </w:rPr>
        <w:tab/>
        <w:t>That’s plus or minus one standard deviation, so about two-thirds of the time</w:t>
      </w:r>
      <w:r>
        <w:rPr>
          <w:szCs w:val="22"/>
        </w:rPr>
        <w:t>,</w:t>
      </w:r>
      <w:r w:rsidRPr="00CE2197">
        <w:rPr>
          <w:szCs w:val="22"/>
        </w:rPr>
        <w:t xml:space="preserve"> or two years out of three. In one year out of three, you will be outside this range, implying that you will be below it one year out of six</w:t>
      </w:r>
      <w:r>
        <w:rPr>
          <w:szCs w:val="22"/>
        </w:rPr>
        <w:t xml:space="preserve"> and above it one year out of six</w:t>
      </w:r>
      <w:r w:rsidRPr="00CE2197">
        <w:rPr>
          <w:szCs w:val="22"/>
        </w:rPr>
        <w:t>.</w:t>
      </w:r>
    </w:p>
    <w:p w:rsidR="004C18C0" w:rsidRPr="00CE2197" w:rsidRDefault="004C18C0" w:rsidP="004C18C0">
      <w:pPr>
        <w:tabs>
          <w:tab w:val="left" w:pos="450"/>
        </w:tabs>
        <w:rPr>
          <w:szCs w:val="22"/>
        </w:rPr>
      </w:pPr>
    </w:p>
    <w:p w:rsidR="004C18C0" w:rsidRPr="00CE2197" w:rsidRDefault="004C18C0" w:rsidP="004C18C0">
      <w:pPr>
        <w:pStyle w:val="Normal11ptjustify"/>
        <w:tabs>
          <w:tab w:val="left" w:pos="450"/>
        </w:tabs>
        <w:ind w:left="450" w:hanging="450"/>
        <w:jc w:val="both"/>
      </w:pPr>
      <w:r w:rsidRPr="00CE2197">
        <w:rPr>
          <w:b/>
        </w:rPr>
        <w:t>11.</w:t>
      </w:r>
      <w:r w:rsidRPr="00CE2197">
        <w:tab/>
        <w:t xml:space="preserve">You lose money if you have a negative return. With </w:t>
      </w:r>
      <w:r w:rsidR="00BD5B30">
        <w:t>a 12</w:t>
      </w:r>
      <w:r w:rsidRPr="00CE2197">
        <w:t xml:space="preserve"> percent expected return and a </w:t>
      </w:r>
      <w:r w:rsidR="00BD5B30">
        <w:t>6</w:t>
      </w:r>
      <w:r>
        <w:t xml:space="preserve"> </w:t>
      </w:r>
      <w:r w:rsidRPr="00CE2197">
        <w:t xml:space="preserve">percent standard deviation, a zero return is two standard deviations below the average. The odds of being outside (above or below) two standard deviations are 5 percent; the odds of being below are half that, or 2.5 percent. </w:t>
      </w:r>
      <w:r>
        <w:t xml:space="preserve">(It’s actually 2.28 percent.) </w:t>
      </w:r>
      <w:r w:rsidRPr="00CE2197">
        <w:t>You should expect to lose money only 2.5 years out of every 100. It’s a pretty safe investment.</w:t>
      </w:r>
    </w:p>
    <w:p w:rsidR="004C18C0" w:rsidRDefault="004C18C0" w:rsidP="004C18C0">
      <w:pPr>
        <w:tabs>
          <w:tab w:val="left" w:pos="-1440"/>
          <w:tab w:val="left" w:pos="450"/>
        </w:tabs>
        <w:ind w:left="450" w:hanging="450"/>
        <w:rPr>
          <w:b/>
          <w:szCs w:val="22"/>
        </w:rPr>
      </w:pPr>
    </w:p>
    <w:p w:rsidR="004C18C0" w:rsidRPr="006C30A4" w:rsidRDefault="004C18C0" w:rsidP="004C18C0">
      <w:pPr>
        <w:tabs>
          <w:tab w:val="left" w:pos="-1440"/>
          <w:tab w:val="left" w:pos="450"/>
        </w:tabs>
        <w:ind w:left="450" w:hanging="450"/>
        <w:rPr>
          <w:szCs w:val="22"/>
        </w:rPr>
      </w:pPr>
      <w:r w:rsidRPr="00CE2197">
        <w:rPr>
          <w:b/>
          <w:szCs w:val="22"/>
        </w:rPr>
        <w:t>12.</w:t>
      </w:r>
      <w:r w:rsidRPr="00CE2197">
        <w:rPr>
          <w:szCs w:val="22"/>
        </w:rPr>
        <w:tab/>
      </w:r>
      <w:r w:rsidRPr="006C30A4">
        <w:rPr>
          <w:szCs w:val="22"/>
        </w:rPr>
        <w:t xml:space="preserve">The average return is </w:t>
      </w:r>
      <w:r w:rsidR="006C30A4">
        <w:rPr>
          <w:szCs w:val="22"/>
        </w:rPr>
        <w:t>6.2</w:t>
      </w:r>
      <w:r w:rsidRPr="006C30A4">
        <w:rPr>
          <w:szCs w:val="22"/>
        </w:rPr>
        <w:t xml:space="preserve"> percent, with a standard deviation of </w:t>
      </w:r>
      <w:r w:rsidR="008D1CCC">
        <w:rPr>
          <w:szCs w:val="22"/>
        </w:rPr>
        <w:t xml:space="preserve">12.5 percent, so </w:t>
      </w:r>
      <w:proofErr w:type="spellStart"/>
      <w:r w:rsidR="008D1CCC">
        <w:rPr>
          <w:szCs w:val="22"/>
        </w:rPr>
        <w:t>Prob</w:t>
      </w:r>
      <w:proofErr w:type="spellEnd"/>
      <w:r w:rsidR="008D1CCC">
        <w:rPr>
          <w:szCs w:val="22"/>
        </w:rPr>
        <w:t>( Return &lt; –6.3</w:t>
      </w:r>
      <w:r w:rsidRPr="006C30A4">
        <w:rPr>
          <w:szCs w:val="22"/>
        </w:rPr>
        <w:t xml:space="preserve"> or Return  &gt; </w:t>
      </w:r>
      <w:r w:rsidR="00EC2524">
        <w:rPr>
          <w:szCs w:val="22"/>
        </w:rPr>
        <w:t>18.7</w:t>
      </w:r>
      <w:r w:rsidRPr="006C30A4">
        <w:rPr>
          <w:szCs w:val="22"/>
        </w:rPr>
        <w:t xml:space="preserve"> ) ≈ 1/3</w:t>
      </w:r>
      <w:r w:rsidRPr="006C30A4">
        <w:rPr>
          <w:szCs w:val="22"/>
        </w:rPr>
        <w:fldChar w:fldCharType="begin"/>
      </w:r>
      <w:r w:rsidRPr="006C30A4">
        <w:rPr>
          <w:szCs w:val="22"/>
        </w:rPr>
        <w:instrText>ADVANCE \u1</w:instrText>
      </w:r>
      <w:r w:rsidRPr="006C30A4">
        <w:rPr>
          <w:szCs w:val="22"/>
        </w:rPr>
        <w:fldChar w:fldCharType="end"/>
      </w:r>
      <w:r w:rsidRPr="006C30A4">
        <w:rPr>
          <w:szCs w:val="22"/>
        </w:rPr>
        <w:t xml:space="preserve">, but we are only interested </w:t>
      </w:r>
      <w:r w:rsidR="00EC2524">
        <w:rPr>
          <w:szCs w:val="22"/>
        </w:rPr>
        <w:t xml:space="preserve">in one tail; </w:t>
      </w:r>
      <w:proofErr w:type="spellStart"/>
      <w:r w:rsidR="00EC2524">
        <w:rPr>
          <w:szCs w:val="22"/>
        </w:rPr>
        <w:t>Prob</w:t>
      </w:r>
      <w:proofErr w:type="spellEnd"/>
      <w:r w:rsidR="00EC2524">
        <w:rPr>
          <w:szCs w:val="22"/>
        </w:rPr>
        <w:t>( Return &lt; –6.3</w:t>
      </w:r>
      <w:r w:rsidRPr="006C30A4">
        <w:rPr>
          <w:szCs w:val="22"/>
        </w:rPr>
        <w:t>) ≈ 1/6</w:t>
      </w:r>
      <w:r w:rsidRPr="006C30A4">
        <w:rPr>
          <w:szCs w:val="22"/>
        </w:rPr>
        <w:fldChar w:fldCharType="begin"/>
      </w:r>
      <w:r w:rsidRPr="006C30A4">
        <w:rPr>
          <w:szCs w:val="22"/>
        </w:rPr>
        <w:instrText>ADVANCE \u1</w:instrText>
      </w:r>
      <w:r w:rsidRPr="006C30A4">
        <w:rPr>
          <w:szCs w:val="22"/>
        </w:rPr>
        <w:fldChar w:fldCharType="end"/>
      </w:r>
      <w:r w:rsidRPr="006C30A4">
        <w:rPr>
          <w:szCs w:val="22"/>
        </w:rPr>
        <w:t>, which is half of 1/3 .</w:t>
      </w:r>
    </w:p>
    <w:p w:rsidR="004C18C0" w:rsidRPr="006C30A4" w:rsidRDefault="004C18C0" w:rsidP="004C18C0">
      <w:pPr>
        <w:tabs>
          <w:tab w:val="left" w:pos="450"/>
        </w:tabs>
        <w:ind w:left="450"/>
        <w:rPr>
          <w:szCs w:val="22"/>
        </w:rPr>
      </w:pPr>
      <w:r w:rsidRPr="006C30A4">
        <w:rPr>
          <w:szCs w:val="22"/>
        </w:rPr>
        <w:t xml:space="preserve">95%:    </w:t>
      </w:r>
      <w:r w:rsidR="006C30A4">
        <w:rPr>
          <w:szCs w:val="22"/>
        </w:rPr>
        <w:t>6.2</w:t>
      </w:r>
      <w:r w:rsidRPr="006C30A4">
        <w:rPr>
          <w:szCs w:val="22"/>
        </w:rPr>
        <w:t xml:space="preserve"> ± 2</w:t>
      </w:r>
      <w:r w:rsidRPr="006C30A4">
        <w:rPr>
          <w:szCs w:val="22"/>
          <w:lang w:val="el-GR"/>
        </w:rPr>
        <w:t>σ</w:t>
      </w:r>
      <w:r w:rsidRPr="006C30A4">
        <w:rPr>
          <w:szCs w:val="22"/>
        </w:rPr>
        <w:t xml:space="preserve"> = </w:t>
      </w:r>
      <w:r w:rsidR="006C30A4">
        <w:rPr>
          <w:szCs w:val="22"/>
        </w:rPr>
        <w:t>6.2</w:t>
      </w:r>
      <w:r w:rsidRPr="006C30A4">
        <w:rPr>
          <w:szCs w:val="22"/>
        </w:rPr>
        <w:t xml:space="preserve"> ± 2(</w:t>
      </w:r>
      <w:r w:rsidR="00EC2524">
        <w:rPr>
          <w:szCs w:val="22"/>
        </w:rPr>
        <w:t>12.5</w:t>
      </w:r>
      <w:r w:rsidRPr="006C30A4">
        <w:rPr>
          <w:szCs w:val="22"/>
        </w:rPr>
        <w:t>) = –</w:t>
      </w:r>
      <w:r w:rsidR="00EC2524">
        <w:rPr>
          <w:szCs w:val="22"/>
        </w:rPr>
        <w:t>18.8</w:t>
      </w:r>
      <w:r w:rsidRPr="006C30A4">
        <w:rPr>
          <w:szCs w:val="22"/>
        </w:rPr>
        <w:t xml:space="preserve">% to </w:t>
      </w:r>
      <w:r w:rsidR="00EC2524">
        <w:rPr>
          <w:szCs w:val="22"/>
        </w:rPr>
        <w:t>31.2</w:t>
      </w:r>
      <w:r w:rsidRPr="006C30A4">
        <w:rPr>
          <w:szCs w:val="22"/>
        </w:rPr>
        <w:t>%</w:t>
      </w:r>
    </w:p>
    <w:p w:rsidR="004C18C0" w:rsidRPr="00CE2197" w:rsidRDefault="004C18C0" w:rsidP="004C18C0">
      <w:pPr>
        <w:tabs>
          <w:tab w:val="left" w:pos="450"/>
        </w:tabs>
        <w:ind w:left="450"/>
        <w:rPr>
          <w:szCs w:val="22"/>
        </w:rPr>
      </w:pPr>
      <w:r w:rsidRPr="006C30A4">
        <w:rPr>
          <w:szCs w:val="22"/>
        </w:rPr>
        <w:t xml:space="preserve">99%:    </w:t>
      </w:r>
      <w:r w:rsidR="006C30A4">
        <w:rPr>
          <w:szCs w:val="22"/>
        </w:rPr>
        <w:t>6.2</w:t>
      </w:r>
      <w:r w:rsidRPr="006C30A4">
        <w:rPr>
          <w:szCs w:val="22"/>
        </w:rPr>
        <w:t xml:space="preserve"> ± 3</w:t>
      </w:r>
      <w:r w:rsidRPr="006C30A4">
        <w:rPr>
          <w:szCs w:val="22"/>
          <w:lang w:val="el-GR"/>
        </w:rPr>
        <w:t>σ</w:t>
      </w:r>
      <w:r w:rsidRPr="006C30A4">
        <w:rPr>
          <w:szCs w:val="22"/>
        </w:rPr>
        <w:t xml:space="preserve"> = </w:t>
      </w:r>
      <w:r w:rsidR="006C30A4">
        <w:rPr>
          <w:szCs w:val="22"/>
        </w:rPr>
        <w:t>6.2</w:t>
      </w:r>
      <w:r w:rsidRPr="006C30A4">
        <w:rPr>
          <w:szCs w:val="22"/>
        </w:rPr>
        <w:t xml:space="preserve"> ± 3(</w:t>
      </w:r>
      <w:r w:rsidR="00EC2524">
        <w:rPr>
          <w:szCs w:val="22"/>
        </w:rPr>
        <w:t>12.5</w:t>
      </w:r>
      <w:r w:rsidRPr="006C30A4">
        <w:rPr>
          <w:szCs w:val="22"/>
        </w:rPr>
        <w:t>) = –</w:t>
      </w:r>
      <w:r w:rsidR="00EC2524">
        <w:rPr>
          <w:szCs w:val="22"/>
        </w:rPr>
        <w:t>31.3</w:t>
      </w:r>
      <w:r w:rsidRPr="006C30A4">
        <w:rPr>
          <w:szCs w:val="22"/>
        </w:rPr>
        <w:t xml:space="preserve">% to </w:t>
      </w:r>
      <w:r w:rsidR="00EC2524">
        <w:rPr>
          <w:szCs w:val="22"/>
        </w:rPr>
        <w:t>43.7</w:t>
      </w:r>
      <w:r w:rsidRPr="006C30A4">
        <w:rPr>
          <w:szCs w:val="22"/>
        </w:rPr>
        <w:t>%</w:t>
      </w:r>
    </w:p>
    <w:p w:rsidR="004C18C0" w:rsidRPr="00CE2197" w:rsidRDefault="004C18C0" w:rsidP="004C18C0">
      <w:pPr>
        <w:tabs>
          <w:tab w:val="left" w:pos="450"/>
        </w:tabs>
        <w:rPr>
          <w:szCs w:val="22"/>
        </w:rPr>
      </w:pPr>
    </w:p>
    <w:p w:rsidR="004C18C0" w:rsidRPr="00CE2197" w:rsidRDefault="004C18C0" w:rsidP="004C18C0">
      <w:pPr>
        <w:tabs>
          <w:tab w:val="left" w:pos="-1440"/>
          <w:tab w:val="left" w:pos="450"/>
        </w:tabs>
        <w:ind w:left="450" w:hanging="450"/>
        <w:jc w:val="both"/>
        <w:rPr>
          <w:szCs w:val="22"/>
        </w:rPr>
      </w:pPr>
      <w:r w:rsidRPr="00CE2197">
        <w:rPr>
          <w:b/>
          <w:szCs w:val="22"/>
        </w:rPr>
        <w:t>13.</w:t>
      </w:r>
      <w:r w:rsidRPr="00CE2197">
        <w:rPr>
          <w:szCs w:val="22"/>
        </w:rPr>
        <w:tab/>
      </w:r>
      <w:r w:rsidR="006C30A4">
        <w:rPr>
          <w:szCs w:val="22"/>
        </w:rPr>
        <w:t>Expected return = 17.5</w:t>
      </w:r>
      <w:r w:rsidRPr="006C30A4">
        <w:rPr>
          <w:szCs w:val="22"/>
        </w:rPr>
        <w:t xml:space="preserve">% ;  </w:t>
      </w:r>
      <w:r w:rsidRPr="006C30A4">
        <w:rPr>
          <w:szCs w:val="22"/>
          <w:lang w:val="el-GR"/>
        </w:rPr>
        <w:t>σ</w:t>
      </w:r>
      <w:r w:rsidRPr="006C30A4">
        <w:rPr>
          <w:szCs w:val="22"/>
        </w:rPr>
        <w:t xml:space="preserve"> </w:t>
      </w:r>
      <w:r w:rsidR="00EC2524">
        <w:rPr>
          <w:szCs w:val="22"/>
        </w:rPr>
        <w:t>= 36.3</w:t>
      </w:r>
      <w:r w:rsidRPr="006C30A4">
        <w:rPr>
          <w:szCs w:val="22"/>
        </w:rPr>
        <w:t xml:space="preserve">%.  Doubling your money is a 100% return, so if the return distribution is normal, </w:t>
      </w:r>
      <w:r w:rsidRPr="006C30A4">
        <w:rPr>
          <w:i/>
          <w:szCs w:val="22"/>
        </w:rPr>
        <w:t>Z</w:t>
      </w:r>
      <w:r w:rsidRPr="006C30A4">
        <w:rPr>
          <w:szCs w:val="22"/>
        </w:rPr>
        <w:t xml:space="preserve"> = (100 – 17.</w:t>
      </w:r>
      <w:r w:rsidR="006C30A4">
        <w:rPr>
          <w:szCs w:val="22"/>
        </w:rPr>
        <w:t>5</w:t>
      </w:r>
      <w:r w:rsidRPr="006C30A4">
        <w:rPr>
          <w:szCs w:val="22"/>
        </w:rPr>
        <w:t>)/</w:t>
      </w:r>
      <w:r w:rsidR="00EC2524">
        <w:rPr>
          <w:szCs w:val="22"/>
        </w:rPr>
        <w:t>36.3</w:t>
      </w:r>
      <w:r w:rsidRPr="006C30A4">
        <w:rPr>
          <w:szCs w:val="22"/>
        </w:rPr>
        <w:t xml:space="preserve"> = </w:t>
      </w:r>
      <w:r w:rsidR="00EA2D17">
        <w:rPr>
          <w:szCs w:val="22"/>
        </w:rPr>
        <w:t>2.2</w:t>
      </w:r>
      <w:r w:rsidR="00EC2524">
        <w:rPr>
          <w:szCs w:val="22"/>
        </w:rPr>
        <w:t>7</w:t>
      </w:r>
      <w:r w:rsidRPr="006C30A4">
        <w:rPr>
          <w:szCs w:val="22"/>
        </w:rPr>
        <w:t xml:space="preserve"> standard deviations; this is in-between two and three standard deviations, so the probability is small, somewhere between .5% and 2.5% (why?). Referring to the nearest </w:t>
      </w:r>
      <w:r w:rsidRPr="006C30A4">
        <w:rPr>
          <w:i/>
          <w:szCs w:val="22"/>
        </w:rPr>
        <w:t>Z</w:t>
      </w:r>
      <w:r w:rsidRPr="006C30A4">
        <w:rPr>
          <w:szCs w:val="22"/>
        </w:rPr>
        <w:t xml:space="preserve"> table, the actual probability is = 1.</w:t>
      </w:r>
      <w:r w:rsidR="00EC2524">
        <w:rPr>
          <w:szCs w:val="22"/>
        </w:rPr>
        <w:t>152</w:t>
      </w:r>
      <w:r w:rsidRPr="006C30A4">
        <w:rPr>
          <w:szCs w:val="22"/>
        </w:rPr>
        <w:t xml:space="preserve">%, or about once every 100 years. Tripling your money would be </w:t>
      </w:r>
      <w:r w:rsidRPr="006C30A4">
        <w:rPr>
          <w:i/>
          <w:szCs w:val="22"/>
        </w:rPr>
        <w:t>Z</w:t>
      </w:r>
      <w:r w:rsidR="00EA2D17">
        <w:rPr>
          <w:szCs w:val="22"/>
        </w:rPr>
        <w:t xml:space="preserve"> = (200 – 17.5)/ 36.</w:t>
      </w:r>
      <w:r w:rsidR="00EC2524">
        <w:rPr>
          <w:szCs w:val="22"/>
        </w:rPr>
        <w:t>3</w:t>
      </w:r>
      <w:r w:rsidRPr="006C30A4">
        <w:rPr>
          <w:szCs w:val="22"/>
        </w:rPr>
        <w:t xml:space="preserve"> = </w:t>
      </w:r>
      <w:r w:rsidR="00EC2524">
        <w:rPr>
          <w:szCs w:val="22"/>
        </w:rPr>
        <w:t>5.028</w:t>
      </w:r>
      <w:r w:rsidRPr="006C30A4">
        <w:rPr>
          <w:szCs w:val="22"/>
        </w:rPr>
        <w:t xml:space="preserve"> standard deviations; this corresponds to a probability of (much) less than 0.5%, or once every 200 years. (The actual answer is less than once every 1 million years, so don’t hold your breath.)</w:t>
      </w:r>
    </w:p>
    <w:p w:rsidR="004C18C0" w:rsidRDefault="004C18C0" w:rsidP="004C18C0">
      <w:pPr>
        <w:tabs>
          <w:tab w:val="left" w:pos="450"/>
        </w:tabs>
        <w:rPr>
          <w:szCs w:val="22"/>
        </w:rPr>
      </w:pPr>
    </w:p>
    <w:tbl>
      <w:tblPr>
        <w:tblW w:w="0" w:type="auto"/>
        <w:tblLook w:val="01E0" w:firstRow="1" w:lastRow="1" w:firstColumn="1" w:lastColumn="1" w:noHBand="0" w:noVBand="0"/>
      </w:tblPr>
      <w:tblGrid>
        <w:gridCol w:w="491"/>
        <w:gridCol w:w="1057"/>
        <w:gridCol w:w="1915"/>
        <w:gridCol w:w="1915"/>
        <w:gridCol w:w="1916"/>
      </w:tblGrid>
      <w:tr w:rsidR="004C18C0" w:rsidRPr="009661A3" w:rsidTr="00D63F87">
        <w:tc>
          <w:tcPr>
            <w:tcW w:w="491" w:type="dxa"/>
          </w:tcPr>
          <w:p w:rsidR="004C18C0" w:rsidRPr="009661A3" w:rsidRDefault="004C18C0" w:rsidP="00D63F87">
            <w:pPr>
              <w:tabs>
                <w:tab w:val="left" w:pos="450"/>
              </w:tabs>
              <w:rPr>
                <w:b/>
              </w:rPr>
            </w:pPr>
            <w:r w:rsidRPr="009661A3">
              <w:rPr>
                <w:b/>
                <w:szCs w:val="22"/>
              </w:rPr>
              <w:t>14.</w:t>
            </w:r>
          </w:p>
        </w:tc>
        <w:tc>
          <w:tcPr>
            <w:tcW w:w="1057" w:type="dxa"/>
          </w:tcPr>
          <w:p w:rsidR="004C18C0" w:rsidRPr="009661A3" w:rsidRDefault="004C18C0" w:rsidP="00D63F87">
            <w:pPr>
              <w:tabs>
                <w:tab w:val="left" w:pos="450"/>
              </w:tabs>
              <w:jc w:val="right"/>
              <w:rPr>
                <w:u w:val="single"/>
              </w:rPr>
            </w:pPr>
            <w:r w:rsidRPr="009661A3">
              <w:rPr>
                <w:szCs w:val="22"/>
                <w:u w:val="single"/>
              </w:rPr>
              <w:t>Year</w:t>
            </w:r>
          </w:p>
        </w:tc>
        <w:tc>
          <w:tcPr>
            <w:tcW w:w="1915" w:type="dxa"/>
          </w:tcPr>
          <w:p w:rsidR="004C18C0" w:rsidRPr="009661A3" w:rsidRDefault="004C18C0" w:rsidP="00D63F87">
            <w:pPr>
              <w:tabs>
                <w:tab w:val="left" w:pos="450"/>
              </w:tabs>
              <w:jc w:val="right"/>
              <w:rPr>
                <w:u w:val="single"/>
              </w:rPr>
            </w:pPr>
            <w:r w:rsidRPr="009661A3">
              <w:rPr>
                <w:szCs w:val="22"/>
                <w:u w:val="single"/>
              </w:rPr>
              <w:t>Common stocks</w:t>
            </w:r>
          </w:p>
        </w:tc>
        <w:tc>
          <w:tcPr>
            <w:tcW w:w="1915" w:type="dxa"/>
          </w:tcPr>
          <w:p w:rsidR="004C18C0" w:rsidRPr="009661A3" w:rsidRDefault="004C18C0" w:rsidP="00D63F87">
            <w:pPr>
              <w:tabs>
                <w:tab w:val="left" w:pos="450"/>
              </w:tabs>
              <w:jc w:val="right"/>
              <w:rPr>
                <w:u w:val="single"/>
              </w:rPr>
            </w:pPr>
            <w:r w:rsidRPr="009661A3">
              <w:rPr>
                <w:szCs w:val="22"/>
                <w:u w:val="single"/>
              </w:rPr>
              <w:t>T-bill return</w:t>
            </w:r>
          </w:p>
        </w:tc>
        <w:tc>
          <w:tcPr>
            <w:tcW w:w="1916" w:type="dxa"/>
          </w:tcPr>
          <w:p w:rsidR="004C18C0" w:rsidRPr="009661A3" w:rsidRDefault="004C18C0" w:rsidP="00D63F87">
            <w:pPr>
              <w:tabs>
                <w:tab w:val="left" w:pos="450"/>
              </w:tabs>
              <w:jc w:val="right"/>
              <w:rPr>
                <w:u w:val="single"/>
              </w:rPr>
            </w:pPr>
            <w:r w:rsidRPr="009661A3">
              <w:rPr>
                <w:szCs w:val="22"/>
                <w:u w:val="single"/>
              </w:rPr>
              <w:t>Risk premium</w:t>
            </w:r>
          </w:p>
        </w:tc>
      </w:tr>
      <w:tr w:rsidR="004C18C0" w:rsidRPr="009661A3" w:rsidTr="00D63F87">
        <w:tc>
          <w:tcPr>
            <w:tcW w:w="491" w:type="dxa"/>
          </w:tcPr>
          <w:p w:rsidR="004C18C0" w:rsidRPr="009661A3" w:rsidRDefault="004C18C0" w:rsidP="00D63F87">
            <w:pPr>
              <w:tabs>
                <w:tab w:val="left" w:pos="450"/>
              </w:tabs>
              <w:rPr>
                <w:b/>
              </w:rPr>
            </w:pPr>
          </w:p>
        </w:tc>
        <w:tc>
          <w:tcPr>
            <w:tcW w:w="1057" w:type="dxa"/>
          </w:tcPr>
          <w:p w:rsidR="004C18C0" w:rsidRPr="009661A3" w:rsidRDefault="004C18C0" w:rsidP="00D63F87">
            <w:pPr>
              <w:tabs>
                <w:tab w:val="left" w:pos="450"/>
              </w:tabs>
              <w:jc w:val="right"/>
            </w:pPr>
            <w:r w:rsidRPr="009661A3">
              <w:rPr>
                <w:szCs w:val="22"/>
              </w:rPr>
              <w:t>1973</w:t>
            </w:r>
          </w:p>
        </w:tc>
        <w:tc>
          <w:tcPr>
            <w:tcW w:w="1915" w:type="dxa"/>
          </w:tcPr>
          <w:p w:rsidR="004C18C0" w:rsidRPr="009661A3" w:rsidRDefault="004C18C0" w:rsidP="00D63F87">
            <w:pPr>
              <w:tabs>
                <w:tab w:val="left" w:pos="450"/>
              </w:tabs>
              <w:jc w:val="right"/>
            </w:pPr>
            <w:r w:rsidRPr="009661A3">
              <w:rPr>
                <w:szCs w:val="22"/>
              </w:rPr>
              <w:t>–14.69%</w:t>
            </w:r>
          </w:p>
        </w:tc>
        <w:tc>
          <w:tcPr>
            <w:tcW w:w="1915" w:type="dxa"/>
          </w:tcPr>
          <w:p w:rsidR="004C18C0" w:rsidRPr="009661A3" w:rsidRDefault="004C18C0" w:rsidP="00D63F87">
            <w:pPr>
              <w:tabs>
                <w:tab w:val="left" w:pos="450"/>
              </w:tabs>
              <w:jc w:val="right"/>
            </w:pPr>
            <w:r w:rsidRPr="009661A3">
              <w:rPr>
                <w:szCs w:val="22"/>
              </w:rPr>
              <w:t>7.29%</w:t>
            </w:r>
          </w:p>
        </w:tc>
        <w:tc>
          <w:tcPr>
            <w:tcW w:w="1916" w:type="dxa"/>
          </w:tcPr>
          <w:p w:rsidR="004C18C0" w:rsidRPr="009661A3" w:rsidRDefault="004C18C0" w:rsidP="00D63F87">
            <w:pPr>
              <w:tabs>
                <w:tab w:val="left" w:pos="450"/>
              </w:tabs>
              <w:jc w:val="right"/>
            </w:pPr>
            <w:r w:rsidRPr="009661A3">
              <w:rPr>
                <w:szCs w:val="22"/>
              </w:rPr>
              <w:t>–21.98%</w:t>
            </w:r>
          </w:p>
        </w:tc>
      </w:tr>
      <w:tr w:rsidR="004C18C0" w:rsidRPr="009661A3" w:rsidTr="00D63F87">
        <w:tc>
          <w:tcPr>
            <w:tcW w:w="491" w:type="dxa"/>
          </w:tcPr>
          <w:p w:rsidR="004C18C0" w:rsidRPr="009661A3" w:rsidRDefault="004C18C0" w:rsidP="00D63F87">
            <w:pPr>
              <w:tabs>
                <w:tab w:val="left" w:pos="450"/>
              </w:tabs>
              <w:rPr>
                <w:b/>
              </w:rPr>
            </w:pPr>
          </w:p>
        </w:tc>
        <w:tc>
          <w:tcPr>
            <w:tcW w:w="1057" w:type="dxa"/>
          </w:tcPr>
          <w:p w:rsidR="004C18C0" w:rsidRPr="009661A3" w:rsidRDefault="004C18C0" w:rsidP="00D63F87">
            <w:pPr>
              <w:tabs>
                <w:tab w:val="left" w:pos="450"/>
              </w:tabs>
              <w:jc w:val="right"/>
            </w:pPr>
            <w:r w:rsidRPr="009661A3">
              <w:rPr>
                <w:szCs w:val="22"/>
              </w:rPr>
              <w:t>1974</w:t>
            </w:r>
          </w:p>
        </w:tc>
        <w:tc>
          <w:tcPr>
            <w:tcW w:w="1915" w:type="dxa"/>
          </w:tcPr>
          <w:p w:rsidR="004C18C0" w:rsidRPr="009661A3" w:rsidRDefault="004C18C0" w:rsidP="00D63F87">
            <w:pPr>
              <w:tabs>
                <w:tab w:val="left" w:pos="450"/>
              </w:tabs>
              <w:jc w:val="right"/>
            </w:pPr>
            <w:r w:rsidRPr="009661A3">
              <w:rPr>
                <w:szCs w:val="22"/>
              </w:rPr>
              <w:t>–26.47%</w:t>
            </w:r>
          </w:p>
        </w:tc>
        <w:tc>
          <w:tcPr>
            <w:tcW w:w="1915" w:type="dxa"/>
          </w:tcPr>
          <w:p w:rsidR="004C18C0" w:rsidRPr="009661A3" w:rsidRDefault="004C18C0" w:rsidP="00D63F87">
            <w:pPr>
              <w:tabs>
                <w:tab w:val="left" w:pos="450"/>
              </w:tabs>
              <w:jc w:val="right"/>
            </w:pPr>
            <w:r w:rsidRPr="009661A3">
              <w:rPr>
                <w:szCs w:val="22"/>
              </w:rPr>
              <w:t>7.99%</w:t>
            </w:r>
          </w:p>
        </w:tc>
        <w:tc>
          <w:tcPr>
            <w:tcW w:w="1916" w:type="dxa"/>
          </w:tcPr>
          <w:p w:rsidR="004C18C0" w:rsidRPr="009661A3" w:rsidRDefault="004C18C0" w:rsidP="00D63F87">
            <w:pPr>
              <w:tabs>
                <w:tab w:val="left" w:pos="450"/>
              </w:tabs>
              <w:jc w:val="right"/>
            </w:pPr>
            <w:r w:rsidRPr="009661A3">
              <w:rPr>
                <w:szCs w:val="22"/>
              </w:rPr>
              <w:t>–34.46%</w:t>
            </w:r>
          </w:p>
        </w:tc>
      </w:tr>
      <w:tr w:rsidR="004C18C0" w:rsidRPr="009661A3" w:rsidTr="00D63F87">
        <w:tc>
          <w:tcPr>
            <w:tcW w:w="491" w:type="dxa"/>
          </w:tcPr>
          <w:p w:rsidR="004C18C0" w:rsidRPr="009661A3" w:rsidRDefault="004C18C0" w:rsidP="00D63F87">
            <w:pPr>
              <w:tabs>
                <w:tab w:val="left" w:pos="450"/>
              </w:tabs>
              <w:rPr>
                <w:b/>
              </w:rPr>
            </w:pPr>
          </w:p>
        </w:tc>
        <w:tc>
          <w:tcPr>
            <w:tcW w:w="1057" w:type="dxa"/>
          </w:tcPr>
          <w:p w:rsidR="004C18C0" w:rsidRPr="009661A3" w:rsidRDefault="004C18C0" w:rsidP="00D63F87">
            <w:pPr>
              <w:tabs>
                <w:tab w:val="left" w:pos="450"/>
              </w:tabs>
              <w:jc w:val="right"/>
            </w:pPr>
            <w:r w:rsidRPr="009661A3">
              <w:rPr>
                <w:szCs w:val="22"/>
              </w:rPr>
              <w:t>1975</w:t>
            </w:r>
          </w:p>
        </w:tc>
        <w:tc>
          <w:tcPr>
            <w:tcW w:w="1915" w:type="dxa"/>
          </w:tcPr>
          <w:p w:rsidR="004C18C0" w:rsidRPr="009661A3" w:rsidRDefault="004C18C0" w:rsidP="00D63F87">
            <w:pPr>
              <w:tabs>
                <w:tab w:val="left" w:pos="450"/>
              </w:tabs>
              <w:jc w:val="right"/>
            </w:pPr>
            <w:r w:rsidRPr="009661A3">
              <w:rPr>
                <w:szCs w:val="22"/>
              </w:rPr>
              <w:t>37.23%</w:t>
            </w:r>
          </w:p>
        </w:tc>
        <w:tc>
          <w:tcPr>
            <w:tcW w:w="1915" w:type="dxa"/>
          </w:tcPr>
          <w:p w:rsidR="004C18C0" w:rsidRPr="009661A3" w:rsidRDefault="004C18C0" w:rsidP="00D63F87">
            <w:pPr>
              <w:tabs>
                <w:tab w:val="left" w:pos="450"/>
              </w:tabs>
              <w:jc w:val="right"/>
            </w:pPr>
            <w:r w:rsidRPr="009661A3">
              <w:rPr>
                <w:szCs w:val="22"/>
              </w:rPr>
              <w:t>5.87%</w:t>
            </w:r>
          </w:p>
        </w:tc>
        <w:tc>
          <w:tcPr>
            <w:tcW w:w="1916" w:type="dxa"/>
          </w:tcPr>
          <w:p w:rsidR="004C18C0" w:rsidRPr="009661A3" w:rsidRDefault="004C18C0" w:rsidP="00D63F87">
            <w:pPr>
              <w:tabs>
                <w:tab w:val="left" w:pos="450"/>
              </w:tabs>
              <w:jc w:val="right"/>
            </w:pPr>
            <w:r w:rsidRPr="009661A3">
              <w:rPr>
                <w:szCs w:val="22"/>
              </w:rPr>
              <w:t>31.36%</w:t>
            </w:r>
          </w:p>
        </w:tc>
      </w:tr>
      <w:tr w:rsidR="004C18C0" w:rsidRPr="009661A3" w:rsidTr="00D63F87">
        <w:tc>
          <w:tcPr>
            <w:tcW w:w="491" w:type="dxa"/>
          </w:tcPr>
          <w:p w:rsidR="004C18C0" w:rsidRPr="009661A3" w:rsidRDefault="004C18C0" w:rsidP="00D63F87">
            <w:pPr>
              <w:tabs>
                <w:tab w:val="left" w:pos="450"/>
              </w:tabs>
              <w:rPr>
                <w:b/>
              </w:rPr>
            </w:pPr>
          </w:p>
        </w:tc>
        <w:tc>
          <w:tcPr>
            <w:tcW w:w="1057" w:type="dxa"/>
          </w:tcPr>
          <w:p w:rsidR="004C18C0" w:rsidRPr="009661A3" w:rsidRDefault="004C18C0" w:rsidP="00D63F87">
            <w:pPr>
              <w:tabs>
                <w:tab w:val="left" w:pos="450"/>
              </w:tabs>
              <w:jc w:val="right"/>
            </w:pPr>
            <w:r w:rsidRPr="009661A3">
              <w:rPr>
                <w:szCs w:val="22"/>
              </w:rPr>
              <w:t>1796</w:t>
            </w:r>
          </w:p>
        </w:tc>
        <w:tc>
          <w:tcPr>
            <w:tcW w:w="1915" w:type="dxa"/>
          </w:tcPr>
          <w:p w:rsidR="004C18C0" w:rsidRPr="009661A3" w:rsidRDefault="004C18C0" w:rsidP="00D63F87">
            <w:pPr>
              <w:tabs>
                <w:tab w:val="left" w:pos="450"/>
              </w:tabs>
              <w:jc w:val="right"/>
            </w:pPr>
            <w:r w:rsidRPr="009661A3">
              <w:rPr>
                <w:szCs w:val="22"/>
              </w:rPr>
              <w:t>23.93%</w:t>
            </w:r>
          </w:p>
        </w:tc>
        <w:tc>
          <w:tcPr>
            <w:tcW w:w="1915" w:type="dxa"/>
          </w:tcPr>
          <w:p w:rsidR="004C18C0" w:rsidRPr="009661A3" w:rsidRDefault="004C18C0" w:rsidP="00D63F87">
            <w:pPr>
              <w:tabs>
                <w:tab w:val="left" w:pos="450"/>
              </w:tabs>
              <w:jc w:val="right"/>
            </w:pPr>
            <w:r w:rsidRPr="009661A3">
              <w:rPr>
                <w:szCs w:val="22"/>
              </w:rPr>
              <w:t>5.07%</w:t>
            </w:r>
          </w:p>
        </w:tc>
        <w:tc>
          <w:tcPr>
            <w:tcW w:w="1916" w:type="dxa"/>
          </w:tcPr>
          <w:p w:rsidR="004C18C0" w:rsidRPr="009661A3" w:rsidRDefault="004C18C0" w:rsidP="00D63F87">
            <w:pPr>
              <w:tabs>
                <w:tab w:val="left" w:pos="450"/>
              </w:tabs>
              <w:jc w:val="right"/>
            </w:pPr>
            <w:r w:rsidRPr="009661A3">
              <w:rPr>
                <w:szCs w:val="22"/>
              </w:rPr>
              <w:t>18.86%</w:t>
            </w:r>
          </w:p>
        </w:tc>
      </w:tr>
      <w:tr w:rsidR="004C18C0" w:rsidRPr="009661A3" w:rsidTr="00D63F87">
        <w:tc>
          <w:tcPr>
            <w:tcW w:w="491" w:type="dxa"/>
          </w:tcPr>
          <w:p w:rsidR="004C18C0" w:rsidRPr="009661A3" w:rsidRDefault="004C18C0" w:rsidP="00D63F87">
            <w:pPr>
              <w:tabs>
                <w:tab w:val="left" w:pos="450"/>
              </w:tabs>
              <w:rPr>
                <w:b/>
              </w:rPr>
            </w:pPr>
          </w:p>
        </w:tc>
        <w:tc>
          <w:tcPr>
            <w:tcW w:w="1057" w:type="dxa"/>
          </w:tcPr>
          <w:p w:rsidR="004C18C0" w:rsidRPr="009661A3" w:rsidRDefault="004C18C0" w:rsidP="00D63F87">
            <w:pPr>
              <w:tabs>
                <w:tab w:val="left" w:pos="450"/>
              </w:tabs>
              <w:jc w:val="right"/>
            </w:pPr>
            <w:r w:rsidRPr="009661A3">
              <w:rPr>
                <w:szCs w:val="22"/>
              </w:rPr>
              <w:t>1977</w:t>
            </w:r>
          </w:p>
        </w:tc>
        <w:tc>
          <w:tcPr>
            <w:tcW w:w="1915" w:type="dxa"/>
          </w:tcPr>
          <w:p w:rsidR="004C18C0" w:rsidRPr="009661A3" w:rsidRDefault="004C18C0" w:rsidP="00D63F87">
            <w:pPr>
              <w:tabs>
                <w:tab w:val="left" w:pos="450"/>
              </w:tabs>
              <w:jc w:val="right"/>
              <w:rPr>
                <w:u w:val="single"/>
              </w:rPr>
            </w:pPr>
            <w:r w:rsidRPr="009661A3">
              <w:rPr>
                <w:szCs w:val="22"/>
                <w:u w:val="single"/>
              </w:rPr>
              <w:t>–7.16%</w:t>
            </w:r>
          </w:p>
        </w:tc>
        <w:tc>
          <w:tcPr>
            <w:tcW w:w="1915" w:type="dxa"/>
          </w:tcPr>
          <w:p w:rsidR="004C18C0" w:rsidRPr="009661A3" w:rsidRDefault="004C18C0" w:rsidP="00D63F87">
            <w:pPr>
              <w:tabs>
                <w:tab w:val="left" w:pos="450"/>
              </w:tabs>
              <w:jc w:val="right"/>
              <w:rPr>
                <w:u w:val="single"/>
              </w:rPr>
            </w:pPr>
            <w:r w:rsidRPr="009661A3">
              <w:rPr>
                <w:szCs w:val="22"/>
                <w:u w:val="single"/>
              </w:rPr>
              <w:t>5.45%</w:t>
            </w:r>
          </w:p>
        </w:tc>
        <w:tc>
          <w:tcPr>
            <w:tcW w:w="1916" w:type="dxa"/>
          </w:tcPr>
          <w:p w:rsidR="004C18C0" w:rsidRPr="009661A3" w:rsidRDefault="004C18C0" w:rsidP="00D63F87">
            <w:pPr>
              <w:tabs>
                <w:tab w:val="left" w:pos="450"/>
              </w:tabs>
              <w:jc w:val="right"/>
              <w:rPr>
                <w:u w:val="single"/>
              </w:rPr>
            </w:pPr>
            <w:r w:rsidRPr="009661A3">
              <w:rPr>
                <w:szCs w:val="22"/>
                <w:u w:val="single"/>
              </w:rPr>
              <w:t>–12.61%</w:t>
            </w:r>
          </w:p>
        </w:tc>
      </w:tr>
      <w:tr w:rsidR="004C18C0" w:rsidRPr="009661A3" w:rsidTr="00D63F87">
        <w:tc>
          <w:tcPr>
            <w:tcW w:w="491" w:type="dxa"/>
          </w:tcPr>
          <w:p w:rsidR="004C18C0" w:rsidRPr="009661A3" w:rsidRDefault="004C18C0" w:rsidP="00D63F87">
            <w:pPr>
              <w:tabs>
                <w:tab w:val="left" w:pos="450"/>
              </w:tabs>
              <w:rPr>
                <w:b/>
              </w:rPr>
            </w:pPr>
          </w:p>
        </w:tc>
        <w:tc>
          <w:tcPr>
            <w:tcW w:w="1057" w:type="dxa"/>
          </w:tcPr>
          <w:p w:rsidR="004C18C0" w:rsidRPr="009661A3" w:rsidRDefault="004C18C0" w:rsidP="00D63F87">
            <w:pPr>
              <w:tabs>
                <w:tab w:val="left" w:pos="450"/>
              </w:tabs>
              <w:jc w:val="right"/>
            </w:pPr>
            <w:r>
              <w:rPr>
                <w:szCs w:val="22"/>
              </w:rPr>
              <w:t>sum</w:t>
            </w:r>
          </w:p>
        </w:tc>
        <w:tc>
          <w:tcPr>
            <w:tcW w:w="1915" w:type="dxa"/>
          </w:tcPr>
          <w:p w:rsidR="004C18C0" w:rsidRPr="009661A3" w:rsidRDefault="004C18C0" w:rsidP="00D63F87">
            <w:pPr>
              <w:tabs>
                <w:tab w:val="left" w:pos="450"/>
              </w:tabs>
              <w:jc w:val="right"/>
            </w:pPr>
            <w:r w:rsidRPr="009661A3">
              <w:rPr>
                <w:szCs w:val="22"/>
              </w:rPr>
              <w:t>12.84%</w:t>
            </w:r>
          </w:p>
        </w:tc>
        <w:tc>
          <w:tcPr>
            <w:tcW w:w="1915" w:type="dxa"/>
          </w:tcPr>
          <w:p w:rsidR="004C18C0" w:rsidRPr="009661A3" w:rsidRDefault="004C18C0" w:rsidP="00D63F87">
            <w:pPr>
              <w:tabs>
                <w:tab w:val="left" w:pos="450"/>
              </w:tabs>
              <w:jc w:val="right"/>
            </w:pPr>
            <w:r w:rsidRPr="009661A3">
              <w:rPr>
                <w:szCs w:val="22"/>
              </w:rPr>
              <w:t>31.67%</w:t>
            </w:r>
          </w:p>
        </w:tc>
        <w:tc>
          <w:tcPr>
            <w:tcW w:w="1916" w:type="dxa"/>
          </w:tcPr>
          <w:p w:rsidR="004C18C0" w:rsidRPr="009661A3" w:rsidRDefault="004C18C0" w:rsidP="00D63F87">
            <w:pPr>
              <w:tabs>
                <w:tab w:val="left" w:pos="450"/>
              </w:tabs>
              <w:jc w:val="right"/>
            </w:pPr>
            <w:r w:rsidRPr="009661A3">
              <w:rPr>
                <w:szCs w:val="22"/>
              </w:rPr>
              <w:t>–18.83%</w:t>
            </w:r>
          </w:p>
        </w:tc>
      </w:tr>
    </w:tbl>
    <w:p w:rsidR="004C18C0" w:rsidRDefault="004C18C0" w:rsidP="004C18C0">
      <w:pPr>
        <w:tabs>
          <w:tab w:val="left" w:pos="450"/>
        </w:tabs>
        <w:rPr>
          <w:szCs w:val="22"/>
        </w:rPr>
      </w:pPr>
      <w:r>
        <w:rPr>
          <w:szCs w:val="22"/>
        </w:rPr>
        <w:tab/>
      </w:r>
      <w:r>
        <w:rPr>
          <w:szCs w:val="22"/>
        </w:rPr>
        <w:tab/>
        <w:t xml:space="preserve">    </w:t>
      </w:r>
    </w:p>
    <w:p w:rsidR="004C18C0" w:rsidRPr="00CE2197" w:rsidRDefault="004C18C0" w:rsidP="004C18C0">
      <w:pPr>
        <w:tabs>
          <w:tab w:val="left" w:pos="720"/>
        </w:tabs>
        <w:ind w:left="450"/>
        <w:rPr>
          <w:szCs w:val="22"/>
        </w:rPr>
      </w:pPr>
      <w:r w:rsidRPr="00CE2197">
        <w:rPr>
          <w:i/>
          <w:szCs w:val="22"/>
        </w:rPr>
        <w:t>a</w:t>
      </w:r>
      <w:r w:rsidRPr="00CE2197">
        <w:rPr>
          <w:szCs w:val="22"/>
        </w:rPr>
        <w:t>.</w:t>
      </w:r>
      <w:r w:rsidRPr="00CE2197">
        <w:rPr>
          <w:szCs w:val="22"/>
        </w:rPr>
        <w:tab/>
        <w:t>Annual risk premium = Common stock return – T-bill return (see table above).</w:t>
      </w:r>
    </w:p>
    <w:p w:rsidR="004C18C0" w:rsidRPr="00CE2197" w:rsidRDefault="004C18C0" w:rsidP="004C18C0">
      <w:pPr>
        <w:tabs>
          <w:tab w:val="left" w:pos="-1440"/>
          <w:tab w:val="left" w:pos="720"/>
        </w:tabs>
        <w:ind w:left="450"/>
        <w:rPr>
          <w:szCs w:val="22"/>
        </w:rPr>
      </w:pPr>
      <w:r w:rsidRPr="00CE2197">
        <w:rPr>
          <w:i/>
          <w:szCs w:val="22"/>
        </w:rPr>
        <w:t>b.</w:t>
      </w:r>
      <w:r w:rsidRPr="00CE2197">
        <w:rPr>
          <w:szCs w:val="22"/>
        </w:rPr>
        <w:tab/>
        <w:t>Average returns: Common stocks = 12</w:t>
      </w:r>
      <w:r>
        <w:rPr>
          <w:szCs w:val="22"/>
        </w:rPr>
        <w:t>.</w:t>
      </w:r>
      <w:r w:rsidRPr="00CE2197">
        <w:rPr>
          <w:szCs w:val="22"/>
        </w:rPr>
        <w:t>8</w:t>
      </w:r>
      <w:r>
        <w:rPr>
          <w:szCs w:val="22"/>
        </w:rPr>
        <w:t>4</w:t>
      </w:r>
      <w:r w:rsidRPr="00CE2197">
        <w:rPr>
          <w:szCs w:val="22"/>
        </w:rPr>
        <w:t xml:space="preserve"> / </w:t>
      </w:r>
      <w:r>
        <w:rPr>
          <w:szCs w:val="22"/>
        </w:rPr>
        <w:t>5</w:t>
      </w:r>
      <w:r w:rsidRPr="00CE2197">
        <w:rPr>
          <w:szCs w:val="22"/>
        </w:rPr>
        <w:t xml:space="preserve"> = </w:t>
      </w:r>
      <w:r>
        <w:rPr>
          <w:szCs w:val="22"/>
        </w:rPr>
        <w:t>2.57%</w:t>
      </w:r>
      <w:r w:rsidRPr="00CE2197">
        <w:rPr>
          <w:szCs w:val="22"/>
        </w:rPr>
        <w:t xml:space="preserve"> ;  T-bills = </w:t>
      </w:r>
      <w:r>
        <w:rPr>
          <w:szCs w:val="22"/>
        </w:rPr>
        <w:t>31.67</w:t>
      </w:r>
      <w:r w:rsidRPr="00CE2197">
        <w:rPr>
          <w:szCs w:val="22"/>
        </w:rPr>
        <w:t xml:space="preserve"> / </w:t>
      </w:r>
      <w:r>
        <w:rPr>
          <w:szCs w:val="22"/>
        </w:rPr>
        <w:t>5</w:t>
      </w:r>
      <w:r w:rsidRPr="00CE2197">
        <w:rPr>
          <w:szCs w:val="22"/>
        </w:rPr>
        <w:t xml:space="preserve"> = </w:t>
      </w:r>
      <w:r>
        <w:rPr>
          <w:szCs w:val="22"/>
        </w:rPr>
        <w:t>6.33</w:t>
      </w:r>
      <w:r w:rsidRPr="00CE2197">
        <w:rPr>
          <w:szCs w:val="22"/>
        </w:rPr>
        <w:t xml:space="preserve">%; </w:t>
      </w:r>
    </w:p>
    <w:p w:rsidR="004C18C0" w:rsidRPr="00CE2197" w:rsidRDefault="004C18C0" w:rsidP="004C18C0">
      <w:pPr>
        <w:tabs>
          <w:tab w:val="left" w:pos="-1440"/>
          <w:tab w:val="left" w:pos="720"/>
        </w:tabs>
        <w:ind w:left="450"/>
        <w:rPr>
          <w:szCs w:val="22"/>
        </w:rPr>
      </w:pPr>
      <w:r w:rsidRPr="00CE2197">
        <w:rPr>
          <w:i/>
          <w:szCs w:val="22"/>
        </w:rPr>
        <w:tab/>
      </w:r>
      <w:r w:rsidRPr="00CE2197">
        <w:rPr>
          <w:szCs w:val="22"/>
        </w:rPr>
        <w:t xml:space="preserve">Risk premium = </w:t>
      </w:r>
      <w:r>
        <w:rPr>
          <w:szCs w:val="22"/>
        </w:rPr>
        <w:t>–18.83</w:t>
      </w:r>
      <w:r w:rsidRPr="00CE2197">
        <w:rPr>
          <w:szCs w:val="22"/>
        </w:rPr>
        <w:t xml:space="preserve"> / </w:t>
      </w:r>
      <w:r>
        <w:rPr>
          <w:szCs w:val="22"/>
        </w:rPr>
        <w:t>5</w:t>
      </w:r>
      <w:r w:rsidRPr="00CE2197">
        <w:rPr>
          <w:szCs w:val="22"/>
        </w:rPr>
        <w:t xml:space="preserve"> = </w:t>
      </w:r>
      <w:r>
        <w:rPr>
          <w:szCs w:val="22"/>
        </w:rPr>
        <w:t>–3.77</w:t>
      </w:r>
      <w:r w:rsidRPr="00CE2197">
        <w:rPr>
          <w:szCs w:val="22"/>
        </w:rPr>
        <w:t>%</w:t>
      </w:r>
    </w:p>
    <w:p w:rsidR="004C18C0" w:rsidRDefault="004C18C0" w:rsidP="004C18C0">
      <w:pPr>
        <w:tabs>
          <w:tab w:val="left" w:pos="-1440"/>
          <w:tab w:val="left" w:pos="720"/>
        </w:tabs>
        <w:ind w:left="720" w:hanging="270"/>
        <w:rPr>
          <w:szCs w:val="22"/>
        </w:rPr>
      </w:pPr>
      <w:r w:rsidRPr="00CE2197">
        <w:rPr>
          <w:i/>
          <w:szCs w:val="22"/>
        </w:rPr>
        <w:t>c.</w:t>
      </w:r>
      <w:r w:rsidRPr="00CE2197">
        <w:rPr>
          <w:szCs w:val="22"/>
        </w:rPr>
        <w:tab/>
        <w:t xml:space="preserve">Common stocks: </w:t>
      </w:r>
      <w:proofErr w:type="spellStart"/>
      <w:r w:rsidRPr="00CE2197">
        <w:rPr>
          <w:szCs w:val="22"/>
        </w:rPr>
        <w:t>Var</w:t>
      </w:r>
      <w:proofErr w:type="spellEnd"/>
      <w:r w:rsidRPr="00CE2197">
        <w:rPr>
          <w:szCs w:val="22"/>
        </w:rPr>
        <w:t xml:space="preserve"> = 1/</w:t>
      </w:r>
      <w:r>
        <w:rPr>
          <w:szCs w:val="22"/>
        </w:rPr>
        <w:t>4</w:t>
      </w:r>
      <w:r w:rsidRPr="00CE2197">
        <w:rPr>
          <w:szCs w:val="22"/>
        </w:rPr>
        <w:t>[ (</w:t>
      </w:r>
      <w:r>
        <w:rPr>
          <w:szCs w:val="22"/>
        </w:rPr>
        <w:t>–</w:t>
      </w:r>
      <w:r w:rsidRPr="00CE2197">
        <w:rPr>
          <w:szCs w:val="22"/>
        </w:rPr>
        <w:t>.</w:t>
      </w:r>
      <w:r>
        <w:rPr>
          <w:szCs w:val="22"/>
        </w:rPr>
        <w:t>1469 – .0257</w:t>
      </w:r>
      <w:r w:rsidRPr="00CE2197">
        <w:rPr>
          <w:szCs w:val="22"/>
        </w:rPr>
        <w:t>)</w:t>
      </w:r>
      <w:r w:rsidRPr="00CE2197">
        <w:rPr>
          <w:szCs w:val="22"/>
          <w:vertAlign w:val="superscript"/>
        </w:rPr>
        <w:t>2</w:t>
      </w:r>
      <w:r w:rsidRPr="00CE2197">
        <w:rPr>
          <w:szCs w:val="22"/>
        </w:rPr>
        <w:t xml:space="preserve"> + (–.</w:t>
      </w:r>
      <w:r>
        <w:rPr>
          <w:szCs w:val="22"/>
        </w:rPr>
        <w:t xml:space="preserve">2647 </w:t>
      </w:r>
      <w:r w:rsidRPr="00CE2197">
        <w:rPr>
          <w:szCs w:val="22"/>
        </w:rPr>
        <w:t>–</w:t>
      </w:r>
      <w:r>
        <w:rPr>
          <w:szCs w:val="22"/>
        </w:rPr>
        <w:t xml:space="preserve"> .0257</w:t>
      </w:r>
      <w:r w:rsidRPr="00CE2197">
        <w:rPr>
          <w:szCs w:val="22"/>
        </w:rPr>
        <w:t>)</w:t>
      </w:r>
      <w:r w:rsidRPr="00CE2197">
        <w:rPr>
          <w:szCs w:val="22"/>
          <w:vertAlign w:val="superscript"/>
        </w:rPr>
        <w:t>2</w:t>
      </w:r>
      <w:r w:rsidRPr="00CE2197">
        <w:rPr>
          <w:szCs w:val="22"/>
        </w:rPr>
        <w:t xml:space="preserve"> + (.</w:t>
      </w:r>
      <w:r>
        <w:rPr>
          <w:szCs w:val="22"/>
        </w:rPr>
        <w:t xml:space="preserve">3723 </w:t>
      </w:r>
      <w:r w:rsidRPr="00CE2197">
        <w:rPr>
          <w:szCs w:val="22"/>
        </w:rPr>
        <w:t>–</w:t>
      </w:r>
      <w:r>
        <w:rPr>
          <w:szCs w:val="22"/>
        </w:rPr>
        <w:t xml:space="preserve"> .0257</w:t>
      </w:r>
      <w:r w:rsidRPr="00CE2197">
        <w:rPr>
          <w:szCs w:val="22"/>
        </w:rPr>
        <w:t>)</w:t>
      </w:r>
      <w:r w:rsidRPr="00CE2197">
        <w:rPr>
          <w:szCs w:val="22"/>
          <w:vertAlign w:val="superscript"/>
        </w:rPr>
        <w:t>2</w:t>
      </w:r>
      <w:r w:rsidRPr="00CE2197">
        <w:rPr>
          <w:szCs w:val="22"/>
        </w:rPr>
        <w:t xml:space="preserve"> + </w:t>
      </w:r>
    </w:p>
    <w:p w:rsidR="004C18C0" w:rsidRPr="007602FE" w:rsidRDefault="004C18C0" w:rsidP="004C18C0">
      <w:pPr>
        <w:tabs>
          <w:tab w:val="left" w:pos="-1440"/>
          <w:tab w:val="left" w:pos="720"/>
        </w:tabs>
        <w:ind w:left="720" w:hanging="270"/>
        <w:rPr>
          <w:szCs w:val="22"/>
          <w:lang w:val="fr-FR"/>
        </w:rPr>
      </w:pPr>
      <w:r>
        <w:rPr>
          <w:szCs w:val="22"/>
        </w:rPr>
        <w:tab/>
      </w:r>
      <w:r w:rsidRPr="007602FE">
        <w:rPr>
          <w:szCs w:val="22"/>
          <w:lang w:val="fr-FR"/>
        </w:rPr>
        <w:t>(.2393 – .0257)</w:t>
      </w:r>
      <w:r w:rsidRPr="007602FE">
        <w:rPr>
          <w:szCs w:val="22"/>
          <w:vertAlign w:val="superscript"/>
          <w:lang w:val="fr-FR"/>
        </w:rPr>
        <w:t>2</w:t>
      </w:r>
      <w:r w:rsidRPr="007602FE">
        <w:rPr>
          <w:szCs w:val="22"/>
          <w:lang w:val="fr-FR"/>
        </w:rPr>
        <w:t xml:space="preserve"> + (–.0716 – .0257)</w:t>
      </w:r>
      <w:r w:rsidRPr="007602FE">
        <w:rPr>
          <w:szCs w:val="22"/>
          <w:vertAlign w:val="superscript"/>
          <w:lang w:val="fr-FR"/>
        </w:rPr>
        <w:t>2</w:t>
      </w:r>
      <w:r w:rsidRPr="007602FE">
        <w:rPr>
          <w:szCs w:val="22"/>
          <w:lang w:val="fr-FR"/>
        </w:rPr>
        <w:t>] = .072337</w:t>
      </w:r>
    </w:p>
    <w:p w:rsidR="004C18C0" w:rsidRPr="007602FE" w:rsidRDefault="004C18C0" w:rsidP="004C18C0">
      <w:pPr>
        <w:tabs>
          <w:tab w:val="left" w:pos="720"/>
        </w:tabs>
        <w:ind w:left="450"/>
        <w:rPr>
          <w:szCs w:val="22"/>
          <w:lang w:val="fr-FR"/>
        </w:rPr>
      </w:pPr>
      <w:r w:rsidRPr="007602FE">
        <w:rPr>
          <w:szCs w:val="22"/>
          <w:lang w:val="fr-FR"/>
        </w:rPr>
        <w:tab/>
        <w:t xml:space="preserve">Standard </w:t>
      </w:r>
      <w:proofErr w:type="spellStart"/>
      <w:r w:rsidRPr="007602FE">
        <w:rPr>
          <w:szCs w:val="22"/>
          <w:lang w:val="fr-FR"/>
        </w:rPr>
        <w:t>deviation</w:t>
      </w:r>
      <w:proofErr w:type="spellEnd"/>
      <w:r w:rsidRPr="007602FE">
        <w:rPr>
          <w:szCs w:val="22"/>
          <w:lang w:val="fr-FR"/>
        </w:rPr>
        <w:t xml:space="preserve"> = (0.072337)</w:t>
      </w:r>
      <w:r w:rsidRPr="007602FE">
        <w:rPr>
          <w:szCs w:val="22"/>
          <w:vertAlign w:val="superscript"/>
          <w:lang w:val="fr-FR"/>
        </w:rPr>
        <w:t>1/2</w:t>
      </w:r>
      <w:r w:rsidR="00CE7C96">
        <w:rPr>
          <w:szCs w:val="22"/>
          <w:lang w:val="fr-FR"/>
        </w:rPr>
        <w:t xml:space="preserve"> = </w:t>
      </w:r>
      <w:r w:rsidRPr="007602FE">
        <w:rPr>
          <w:szCs w:val="22"/>
          <w:lang w:val="fr-FR"/>
        </w:rPr>
        <w:t>.2690 = 26.90%</w:t>
      </w:r>
    </w:p>
    <w:p w:rsidR="004C18C0" w:rsidRPr="007602FE" w:rsidRDefault="004C18C0" w:rsidP="004C18C0">
      <w:pPr>
        <w:tabs>
          <w:tab w:val="left" w:pos="-1440"/>
          <w:tab w:val="left" w:pos="720"/>
        </w:tabs>
        <w:ind w:left="720"/>
        <w:rPr>
          <w:szCs w:val="22"/>
          <w:lang w:val="fr-FR"/>
        </w:rPr>
      </w:pPr>
      <w:r w:rsidRPr="007602FE">
        <w:rPr>
          <w:szCs w:val="22"/>
          <w:lang w:val="fr-FR"/>
        </w:rPr>
        <w:t>T-bills:   Var = 1/4[(.0729 – .0633)</w:t>
      </w:r>
      <w:r w:rsidRPr="007602FE">
        <w:rPr>
          <w:szCs w:val="22"/>
          <w:vertAlign w:val="superscript"/>
          <w:lang w:val="fr-FR"/>
        </w:rPr>
        <w:t>2</w:t>
      </w:r>
      <w:r w:rsidRPr="007602FE">
        <w:rPr>
          <w:szCs w:val="22"/>
          <w:lang w:val="fr-FR"/>
        </w:rPr>
        <w:t xml:space="preserve"> + (.0799 – .0633)</w:t>
      </w:r>
      <w:r w:rsidRPr="007602FE">
        <w:rPr>
          <w:szCs w:val="22"/>
          <w:vertAlign w:val="superscript"/>
          <w:lang w:val="fr-FR"/>
        </w:rPr>
        <w:t>2</w:t>
      </w:r>
      <w:r w:rsidRPr="007602FE">
        <w:rPr>
          <w:szCs w:val="22"/>
          <w:lang w:val="fr-FR"/>
        </w:rPr>
        <w:t xml:space="preserve"> + (.0587 – .0633)</w:t>
      </w:r>
      <w:r w:rsidRPr="007602FE">
        <w:rPr>
          <w:szCs w:val="22"/>
          <w:vertAlign w:val="superscript"/>
          <w:lang w:val="fr-FR"/>
        </w:rPr>
        <w:t>2</w:t>
      </w:r>
      <w:r w:rsidRPr="007602FE">
        <w:rPr>
          <w:szCs w:val="22"/>
          <w:lang w:val="fr-FR"/>
        </w:rPr>
        <w:t xml:space="preserve"> + (.0507–.0633)</w:t>
      </w:r>
      <w:r w:rsidRPr="007602FE">
        <w:rPr>
          <w:szCs w:val="22"/>
          <w:vertAlign w:val="superscript"/>
          <w:lang w:val="fr-FR"/>
        </w:rPr>
        <w:t>2</w:t>
      </w:r>
      <w:r w:rsidRPr="007602FE">
        <w:rPr>
          <w:szCs w:val="22"/>
          <w:lang w:val="fr-FR"/>
        </w:rPr>
        <w:t xml:space="preserve"> + (.0545 – .0633)</w:t>
      </w:r>
      <w:r w:rsidRPr="007602FE">
        <w:rPr>
          <w:szCs w:val="22"/>
          <w:vertAlign w:val="superscript"/>
          <w:lang w:val="fr-FR"/>
        </w:rPr>
        <w:t>2</w:t>
      </w:r>
      <w:r w:rsidR="00CE7C96">
        <w:rPr>
          <w:szCs w:val="22"/>
          <w:lang w:val="fr-FR"/>
        </w:rPr>
        <w:t>] = </w:t>
      </w:r>
      <w:r w:rsidRPr="007602FE">
        <w:rPr>
          <w:szCs w:val="22"/>
          <w:lang w:val="fr-FR"/>
        </w:rPr>
        <w:t>.0001565</w:t>
      </w:r>
    </w:p>
    <w:p w:rsidR="004C18C0" w:rsidRPr="00CE2197" w:rsidRDefault="004C18C0" w:rsidP="004C18C0">
      <w:pPr>
        <w:tabs>
          <w:tab w:val="left" w:pos="720"/>
        </w:tabs>
        <w:ind w:left="450"/>
        <w:rPr>
          <w:szCs w:val="22"/>
        </w:rPr>
      </w:pPr>
      <w:r w:rsidRPr="007602FE">
        <w:rPr>
          <w:szCs w:val="22"/>
          <w:lang w:val="fr-FR"/>
        </w:rPr>
        <w:tab/>
      </w:r>
      <w:r w:rsidRPr="00CE2197">
        <w:rPr>
          <w:szCs w:val="22"/>
        </w:rPr>
        <w:t>Standard deviation = (.00</w:t>
      </w:r>
      <w:r>
        <w:rPr>
          <w:szCs w:val="22"/>
        </w:rPr>
        <w:t>0156</w:t>
      </w:r>
      <w:r w:rsidRPr="00CE2197">
        <w:rPr>
          <w:szCs w:val="22"/>
        </w:rPr>
        <w:t>)</w:t>
      </w:r>
      <w:r w:rsidRPr="00CE2197">
        <w:rPr>
          <w:szCs w:val="22"/>
          <w:vertAlign w:val="superscript"/>
        </w:rPr>
        <w:t>1/2</w:t>
      </w:r>
      <w:r w:rsidR="00CE7C96">
        <w:rPr>
          <w:szCs w:val="22"/>
        </w:rPr>
        <w:t xml:space="preserve"> = </w:t>
      </w:r>
      <w:r w:rsidRPr="00CE2197">
        <w:rPr>
          <w:szCs w:val="22"/>
        </w:rPr>
        <w:t>.0</w:t>
      </w:r>
      <w:r>
        <w:rPr>
          <w:szCs w:val="22"/>
        </w:rPr>
        <w:t>125</w:t>
      </w:r>
      <w:r w:rsidRPr="00CE2197">
        <w:rPr>
          <w:szCs w:val="22"/>
        </w:rPr>
        <w:t xml:space="preserve"> = </w:t>
      </w:r>
      <w:r>
        <w:rPr>
          <w:szCs w:val="22"/>
        </w:rPr>
        <w:t>1.25</w:t>
      </w:r>
      <w:r w:rsidRPr="00CE2197">
        <w:rPr>
          <w:szCs w:val="22"/>
        </w:rPr>
        <w:t>%</w:t>
      </w:r>
    </w:p>
    <w:p w:rsidR="004C18C0" w:rsidRDefault="004C18C0" w:rsidP="004C18C0">
      <w:pPr>
        <w:tabs>
          <w:tab w:val="left" w:pos="-1440"/>
          <w:tab w:val="left" w:pos="720"/>
        </w:tabs>
        <w:ind w:left="450"/>
        <w:rPr>
          <w:szCs w:val="22"/>
        </w:rPr>
      </w:pPr>
      <w:r w:rsidRPr="00CE2197">
        <w:rPr>
          <w:szCs w:val="22"/>
        </w:rPr>
        <w:tab/>
        <w:t>Risk premium:</w:t>
      </w:r>
      <w:r w:rsidRPr="00CE2197">
        <w:rPr>
          <w:szCs w:val="22"/>
        </w:rPr>
        <w:tab/>
      </w:r>
      <w:proofErr w:type="spellStart"/>
      <w:r w:rsidRPr="00CE2197">
        <w:rPr>
          <w:szCs w:val="22"/>
        </w:rPr>
        <w:t>Var</w:t>
      </w:r>
      <w:proofErr w:type="spellEnd"/>
      <w:r w:rsidRPr="00CE2197">
        <w:rPr>
          <w:szCs w:val="22"/>
        </w:rPr>
        <w:t xml:space="preserve"> = 1/</w:t>
      </w:r>
      <w:r>
        <w:rPr>
          <w:szCs w:val="22"/>
        </w:rPr>
        <w:t>4</w:t>
      </w:r>
      <w:r w:rsidRPr="00CE2197">
        <w:rPr>
          <w:szCs w:val="22"/>
        </w:rPr>
        <w:t>[(</w:t>
      </w:r>
      <w:r>
        <w:rPr>
          <w:szCs w:val="22"/>
        </w:rPr>
        <w:t>–.2198 – (–.0377)</w:t>
      </w:r>
      <w:r w:rsidRPr="00CE2197">
        <w:rPr>
          <w:szCs w:val="22"/>
        </w:rPr>
        <w:t>)</w:t>
      </w:r>
      <w:r w:rsidRPr="00CE2197">
        <w:rPr>
          <w:szCs w:val="22"/>
          <w:vertAlign w:val="superscript"/>
        </w:rPr>
        <w:t>2</w:t>
      </w:r>
      <w:r w:rsidRPr="00CE2197">
        <w:rPr>
          <w:szCs w:val="22"/>
        </w:rPr>
        <w:t xml:space="preserve"> + (–.</w:t>
      </w:r>
      <w:r>
        <w:rPr>
          <w:szCs w:val="22"/>
        </w:rPr>
        <w:t>3446 – (–.0377)</w:t>
      </w:r>
      <w:r w:rsidRPr="00CE2197">
        <w:rPr>
          <w:szCs w:val="22"/>
        </w:rPr>
        <w:t>)</w:t>
      </w:r>
      <w:r w:rsidRPr="00CE2197">
        <w:rPr>
          <w:szCs w:val="22"/>
          <w:vertAlign w:val="superscript"/>
        </w:rPr>
        <w:t>2</w:t>
      </w:r>
      <w:r w:rsidRPr="00CE2197">
        <w:rPr>
          <w:szCs w:val="22"/>
        </w:rPr>
        <w:t xml:space="preserve"> + (.</w:t>
      </w:r>
      <w:r>
        <w:rPr>
          <w:szCs w:val="22"/>
        </w:rPr>
        <w:t>3136 – (–.0377)</w:t>
      </w:r>
      <w:r w:rsidRPr="00CE2197">
        <w:rPr>
          <w:szCs w:val="22"/>
        </w:rPr>
        <w:t>)</w:t>
      </w:r>
      <w:r w:rsidRPr="00CE2197">
        <w:rPr>
          <w:szCs w:val="22"/>
          <w:vertAlign w:val="superscript"/>
        </w:rPr>
        <w:t>2</w:t>
      </w:r>
      <w:r>
        <w:rPr>
          <w:szCs w:val="22"/>
        </w:rPr>
        <w:t xml:space="preserve"> +</w:t>
      </w:r>
      <w:r w:rsidRPr="00CE2197">
        <w:rPr>
          <w:szCs w:val="22"/>
        </w:rPr>
        <w:t xml:space="preserve"> </w:t>
      </w:r>
    </w:p>
    <w:p w:rsidR="004C18C0" w:rsidRDefault="004C18C0" w:rsidP="004C18C0">
      <w:pPr>
        <w:tabs>
          <w:tab w:val="left" w:pos="-1440"/>
          <w:tab w:val="left" w:pos="720"/>
        </w:tabs>
        <w:ind w:left="450"/>
        <w:rPr>
          <w:szCs w:val="22"/>
        </w:rPr>
      </w:pPr>
      <w:r>
        <w:rPr>
          <w:szCs w:val="22"/>
        </w:rPr>
        <w:tab/>
      </w:r>
      <w:r w:rsidRPr="00CE2197">
        <w:rPr>
          <w:szCs w:val="22"/>
        </w:rPr>
        <w:t>(.1</w:t>
      </w:r>
      <w:r>
        <w:rPr>
          <w:szCs w:val="22"/>
        </w:rPr>
        <w:t>886 – (–.0377)</w:t>
      </w:r>
      <w:r w:rsidRPr="00CE2197">
        <w:rPr>
          <w:szCs w:val="22"/>
        </w:rPr>
        <w:t>)</w:t>
      </w:r>
      <w:r w:rsidRPr="00CE2197">
        <w:rPr>
          <w:szCs w:val="22"/>
          <w:vertAlign w:val="superscript"/>
        </w:rPr>
        <w:t>2</w:t>
      </w:r>
      <w:r w:rsidRPr="00CE2197">
        <w:rPr>
          <w:szCs w:val="22"/>
        </w:rPr>
        <w:t xml:space="preserve"> + (–.</w:t>
      </w:r>
      <w:r>
        <w:rPr>
          <w:szCs w:val="22"/>
        </w:rPr>
        <w:t>1261 – (–.0377)</w:t>
      </w:r>
      <w:r w:rsidRPr="00CE2197">
        <w:rPr>
          <w:szCs w:val="22"/>
        </w:rPr>
        <w:t>)</w:t>
      </w:r>
      <w:r w:rsidRPr="00CE2197">
        <w:rPr>
          <w:szCs w:val="22"/>
          <w:vertAlign w:val="superscript"/>
        </w:rPr>
        <w:t>2</w:t>
      </w:r>
      <w:r w:rsidR="00CE7C96">
        <w:rPr>
          <w:szCs w:val="22"/>
        </w:rPr>
        <w:t xml:space="preserve">] = </w:t>
      </w:r>
      <w:r w:rsidRPr="00CE2197">
        <w:rPr>
          <w:szCs w:val="22"/>
        </w:rPr>
        <w:t>.0</w:t>
      </w:r>
      <w:r>
        <w:rPr>
          <w:szCs w:val="22"/>
        </w:rPr>
        <w:t>77446</w:t>
      </w:r>
    </w:p>
    <w:p w:rsidR="004C18C0" w:rsidRPr="00CE2197" w:rsidRDefault="00CE7C96" w:rsidP="004C18C0">
      <w:pPr>
        <w:tabs>
          <w:tab w:val="left" w:pos="-1440"/>
          <w:tab w:val="left" w:pos="720"/>
        </w:tabs>
        <w:ind w:left="450"/>
        <w:rPr>
          <w:szCs w:val="22"/>
        </w:rPr>
      </w:pPr>
      <w:r>
        <w:rPr>
          <w:szCs w:val="22"/>
        </w:rPr>
        <w:tab/>
        <w:t>Standard deviation = (</w:t>
      </w:r>
      <w:r w:rsidR="004C18C0" w:rsidRPr="00CE2197">
        <w:rPr>
          <w:szCs w:val="22"/>
        </w:rPr>
        <w:t>.0</w:t>
      </w:r>
      <w:r w:rsidR="004C18C0">
        <w:rPr>
          <w:szCs w:val="22"/>
        </w:rPr>
        <w:t>77446</w:t>
      </w:r>
      <w:r w:rsidR="004C18C0" w:rsidRPr="00CE2197">
        <w:rPr>
          <w:szCs w:val="22"/>
        </w:rPr>
        <w:t>)</w:t>
      </w:r>
      <w:r w:rsidR="004C18C0" w:rsidRPr="00CE2197">
        <w:rPr>
          <w:szCs w:val="22"/>
          <w:vertAlign w:val="superscript"/>
        </w:rPr>
        <w:t>1/2</w:t>
      </w:r>
      <w:r>
        <w:rPr>
          <w:szCs w:val="22"/>
        </w:rPr>
        <w:t xml:space="preserve"> = </w:t>
      </w:r>
      <w:r w:rsidR="004C18C0" w:rsidRPr="00CE2197">
        <w:rPr>
          <w:szCs w:val="22"/>
        </w:rPr>
        <w:t>.</w:t>
      </w:r>
      <w:r w:rsidR="004C18C0">
        <w:rPr>
          <w:szCs w:val="22"/>
        </w:rPr>
        <w:t>2783</w:t>
      </w:r>
      <w:r w:rsidR="004C18C0" w:rsidRPr="00CE2197">
        <w:rPr>
          <w:szCs w:val="22"/>
        </w:rPr>
        <w:t xml:space="preserve"> = </w:t>
      </w:r>
      <w:r w:rsidR="004C18C0">
        <w:rPr>
          <w:szCs w:val="22"/>
        </w:rPr>
        <w:t>27.83</w:t>
      </w:r>
      <w:r w:rsidR="004C18C0" w:rsidRPr="00CE2197">
        <w:rPr>
          <w:szCs w:val="22"/>
        </w:rPr>
        <w:t>%</w:t>
      </w:r>
    </w:p>
    <w:p w:rsidR="004C18C0" w:rsidRPr="00CE2197" w:rsidRDefault="004C18C0" w:rsidP="004C18C0">
      <w:pPr>
        <w:tabs>
          <w:tab w:val="left" w:pos="720"/>
        </w:tabs>
        <w:ind w:left="450"/>
        <w:rPr>
          <w:szCs w:val="22"/>
        </w:rPr>
      </w:pPr>
    </w:p>
    <w:p w:rsidR="004C18C0" w:rsidRPr="00CE2197" w:rsidRDefault="004C18C0" w:rsidP="004C18C0">
      <w:pPr>
        <w:tabs>
          <w:tab w:val="left" w:pos="-1440"/>
          <w:tab w:val="left" w:pos="720"/>
        </w:tabs>
        <w:ind w:left="720" w:hanging="270"/>
        <w:rPr>
          <w:szCs w:val="22"/>
        </w:rPr>
      </w:pPr>
      <w:r>
        <w:rPr>
          <w:i/>
          <w:szCs w:val="22"/>
        </w:rPr>
        <w:br w:type="page"/>
      </w:r>
      <w:r w:rsidRPr="00CE2197">
        <w:rPr>
          <w:i/>
          <w:szCs w:val="22"/>
        </w:rPr>
        <w:lastRenderedPageBreak/>
        <w:t>d.</w:t>
      </w:r>
      <w:r w:rsidRPr="00CE2197">
        <w:rPr>
          <w:szCs w:val="22"/>
        </w:rPr>
        <w:tab/>
        <w:t>Before the fact, the risk premium will be positive; investors demand compensation over and above the risk-free return to invest their money in the risky asset. After the fact, the observed risk premium can be negative if the asset’s nominal return is unexpectedly low, the risk-free return is unexpectedly high, or any combination of these two events.</w:t>
      </w:r>
    </w:p>
    <w:p w:rsidR="004C18C0" w:rsidRPr="00CE2197" w:rsidRDefault="004C18C0" w:rsidP="004C18C0">
      <w:pPr>
        <w:tabs>
          <w:tab w:val="left" w:pos="450"/>
        </w:tabs>
        <w:rPr>
          <w:szCs w:val="22"/>
        </w:rPr>
      </w:pPr>
    </w:p>
    <w:p w:rsidR="004C18C0" w:rsidRPr="00BD5B30" w:rsidRDefault="004C18C0" w:rsidP="004C18C0">
      <w:pPr>
        <w:pStyle w:val="Date"/>
        <w:tabs>
          <w:tab w:val="left" w:pos="450"/>
        </w:tabs>
        <w:rPr>
          <w:bCs/>
          <w:sz w:val="22"/>
          <w:szCs w:val="22"/>
        </w:rPr>
      </w:pPr>
      <w:r w:rsidRPr="00CE2197">
        <w:rPr>
          <w:b/>
          <w:bCs/>
          <w:sz w:val="22"/>
          <w:szCs w:val="22"/>
        </w:rPr>
        <w:t>15.</w:t>
      </w:r>
      <w:r w:rsidRPr="00CE2197">
        <w:rPr>
          <w:b/>
          <w:bCs/>
          <w:sz w:val="22"/>
          <w:szCs w:val="22"/>
        </w:rPr>
        <w:tab/>
      </w:r>
      <w:r w:rsidRPr="002B0198">
        <w:rPr>
          <w:bCs/>
          <w:sz w:val="22"/>
          <w:szCs w:val="22"/>
        </w:rPr>
        <w:t>($</w:t>
      </w:r>
      <w:r w:rsidR="00BD5B30">
        <w:rPr>
          <w:bCs/>
          <w:sz w:val="22"/>
          <w:szCs w:val="22"/>
        </w:rPr>
        <w:t>324</w:t>
      </w:r>
      <w:r w:rsidRPr="002B0198">
        <w:rPr>
          <w:bCs/>
          <w:sz w:val="22"/>
          <w:szCs w:val="22"/>
        </w:rPr>
        <w:t>,000 / $1,000)</w:t>
      </w:r>
      <w:r w:rsidRPr="002B0198">
        <w:rPr>
          <w:bCs/>
          <w:sz w:val="22"/>
          <w:szCs w:val="22"/>
          <w:vertAlign w:val="superscript"/>
        </w:rPr>
        <w:t>1/</w:t>
      </w:r>
      <w:r w:rsidR="00BD5B30">
        <w:rPr>
          <w:bCs/>
          <w:sz w:val="22"/>
          <w:szCs w:val="22"/>
          <w:vertAlign w:val="superscript"/>
        </w:rPr>
        <w:t>50</w:t>
      </w:r>
      <w:r w:rsidRPr="002B0198">
        <w:rPr>
          <w:bCs/>
          <w:sz w:val="22"/>
          <w:szCs w:val="22"/>
        </w:rPr>
        <w:t xml:space="preserve"> – 1 = .1</w:t>
      </w:r>
      <w:r w:rsidR="00BD5B30">
        <w:rPr>
          <w:bCs/>
          <w:sz w:val="22"/>
          <w:szCs w:val="22"/>
        </w:rPr>
        <w:t>226</w:t>
      </w:r>
      <w:r w:rsidR="00CE7C96">
        <w:rPr>
          <w:bCs/>
          <w:sz w:val="22"/>
          <w:szCs w:val="22"/>
        </w:rPr>
        <w:t>,</w:t>
      </w:r>
      <w:r w:rsidRPr="002B0198">
        <w:rPr>
          <w:bCs/>
          <w:sz w:val="22"/>
          <w:szCs w:val="22"/>
        </w:rPr>
        <w:t xml:space="preserve"> or 1</w:t>
      </w:r>
      <w:r w:rsidR="00BD5B30">
        <w:rPr>
          <w:bCs/>
          <w:sz w:val="22"/>
          <w:szCs w:val="22"/>
        </w:rPr>
        <w:t>2.2</w:t>
      </w:r>
      <w:r>
        <w:rPr>
          <w:bCs/>
          <w:sz w:val="22"/>
          <w:szCs w:val="22"/>
        </w:rPr>
        <w:t>6</w:t>
      </w:r>
      <w:r w:rsidRPr="002B0198">
        <w:rPr>
          <w:bCs/>
          <w:sz w:val="22"/>
          <w:szCs w:val="22"/>
        </w:rPr>
        <w:t>%</w:t>
      </w:r>
    </w:p>
    <w:p w:rsidR="004C18C0" w:rsidRPr="00CE2197" w:rsidRDefault="004C18C0" w:rsidP="004C18C0">
      <w:pPr>
        <w:tabs>
          <w:tab w:val="left" w:pos="450"/>
        </w:tabs>
        <w:rPr>
          <w:szCs w:val="22"/>
        </w:rPr>
      </w:pPr>
    </w:p>
    <w:p w:rsidR="004C18C0" w:rsidRDefault="004C18C0" w:rsidP="004C18C0">
      <w:pPr>
        <w:pStyle w:val="Level1"/>
        <w:numPr>
          <w:ilvl w:val="0"/>
          <w:numId w:val="0"/>
        </w:numPr>
        <w:tabs>
          <w:tab w:val="left" w:pos="450"/>
        </w:tabs>
        <w:ind w:left="720" w:hanging="720"/>
        <w:outlineLvl w:val="9"/>
        <w:rPr>
          <w:sz w:val="22"/>
          <w:szCs w:val="22"/>
        </w:rPr>
      </w:pPr>
      <w:r w:rsidRPr="00CE2197">
        <w:rPr>
          <w:b/>
          <w:bCs/>
          <w:sz w:val="22"/>
          <w:szCs w:val="22"/>
        </w:rPr>
        <w:t>16.</w:t>
      </w:r>
      <w:r w:rsidRPr="00CE2197">
        <w:rPr>
          <w:sz w:val="22"/>
          <w:szCs w:val="22"/>
        </w:rPr>
        <w:tab/>
      </w:r>
      <w:r>
        <w:rPr>
          <w:sz w:val="22"/>
          <w:szCs w:val="22"/>
        </w:rPr>
        <w:t>5 year esti</w:t>
      </w:r>
      <w:r w:rsidR="00BD5B30">
        <w:rPr>
          <w:sz w:val="22"/>
          <w:szCs w:val="22"/>
        </w:rPr>
        <w:t>mate = [(5 – 1)/(40 – 1)] × 10.24</w:t>
      </w:r>
      <w:r w:rsidR="00B72C8D">
        <w:rPr>
          <w:sz w:val="22"/>
          <w:szCs w:val="22"/>
        </w:rPr>
        <w:t>% + [(40 – 5)/(40 – 1)] × 12.60</w:t>
      </w:r>
      <w:r>
        <w:rPr>
          <w:sz w:val="22"/>
          <w:szCs w:val="22"/>
        </w:rPr>
        <w:t xml:space="preserve">% = </w:t>
      </w:r>
      <w:r w:rsidR="00B72C8D">
        <w:rPr>
          <w:sz w:val="22"/>
          <w:szCs w:val="22"/>
        </w:rPr>
        <w:t>12.36</w:t>
      </w:r>
      <w:r>
        <w:rPr>
          <w:sz w:val="22"/>
          <w:szCs w:val="22"/>
        </w:rPr>
        <w:t>%</w:t>
      </w:r>
    </w:p>
    <w:p w:rsidR="004C18C0" w:rsidRPr="008C32FB" w:rsidRDefault="004C18C0" w:rsidP="004C18C0">
      <w:pPr>
        <w:pStyle w:val="Level1"/>
        <w:numPr>
          <w:ilvl w:val="0"/>
          <w:numId w:val="0"/>
        </w:numPr>
        <w:tabs>
          <w:tab w:val="left" w:pos="450"/>
        </w:tabs>
        <w:ind w:left="720" w:hanging="720"/>
        <w:outlineLvl w:val="9"/>
        <w:rPr>
          <w:sz w:val="22"/>
          <w:szCs w:val="22"/>
        </w:rPr>
      </w:pPr>
      <w:r>
        <w:rPr>
          <w:b/>
          <w:bCs/>
          <w:sz w:val="22"/>
          <w:szCs w:val="22"/>
        </w:rPr>
        <w:tab/>
      </w:r>
      <w:r w:rsidRPr="008C32FB">
        <w:rPr>
          <w:bCs/>
          <w:sz w:val="22"/>
          <w:szCs w:val="22"/>
        </w:rPr>
        <w:t>10 year estimat</w:t>
      </w:r>
      <w:r>
        <w:rPr>
          <w:bCs/>
          <w:sz w:val="22"/>
          <w:szCs w:val="22"/>
        </w:rPr>
        <w:t>e</w:t>
      </w:r>
      <w:r w:rsidRPr="008C32FB">
        <w:rPr>
          <w:bCs/>
          <w:sz w:val="22"/>
          <w:szCs w:val="22"/>
        </w:rPr>
        <w:t xml:space="preserve"> = </w:t>
      </w:r>
      <w:r>
        <w:rPr>
          <w:sz w:val="22"/>
          <w:szCs w:val="22"/>
        </w:rPr>
        <w:t xml:space="preserve">[(10 – 1)/(40 – 1)] × </w:t>
      </w:r>
      <w:r w:rsidR="00BD5B30">
        <w:rPr>
          <w:sz w:val="22"/>
          <w:szCs w:val="22"/>
        </w:rPr>
        <w:t>10.24</w:t>
      </w:r>
      <w:r>
        <w:rPr>
          <w:sz w:val="22"/>
          <w:szCs w:val="22"/>
        </w:rPr>
        <w:t xml:space="preserve">% + [(40 – 10)/(40 – 1)] × </w:t>
      </w:r>
      <w:r w:rsidR="00B72C8D">
        <w:rPr>
          <w:sz w:val="22"/>
          <w:szCs w:val="22"/>
        </w:rPr>
        <w:t>12.60</w:t>
      </w:r>
      <w:r>
        <w:rPr>
          <w:sz w:val="22"/>
          <w:szCs w:val="22"/>
        </w:rPr>
        <w:t xml:space="preserve">% = </w:t>
      </w:r>
      <w:r w:rsidR="00B72C8D">
        <w:rPr>
          <w:sz w:val="22"/>
          <w:szCs w:val="22"/>
        </w:rPr>
        <w:t>12.06</w:t>
      </w:r>
      <w:r>
        <w:rPr>
          <w:sz w:val="22"/>
          <w:szCs w:val="22"/>
        </w:rPr>
        <w:t>%</w:t>
      </w:r>
    </w:p>
    <w:p w:rsidR="004C18C0" w:rsidRDefault="004C18C0" w:rsidP="004C18C0">
      <w:pPr>
        <w:tabs>
          <w:tab w:val="left" w:pos="450"/>
        </w:tabs>
        <w:rPr>
          <w:szCs w:val="22"/>
        </w:rPr>
      </w:pPr>
      <w:r>
        <w:rPr>
          <w:szCs w:val="22"/>
        </w:rPr>
        <w:tab/>
        <w:t>2</w:t>
      </w:r>
      <w:r w:rsidRPr="008C32FB">
        <w:rPr>
          <w:bCs/>
          <w:szCs w:val="22"/>
        </w:rPr>
        <w:t>0 year estimat</w:t>
      </w:r>
      <w:r>
        <w:rPr>
          <w:bCs/>
          <w:szCs w:val="22"/>
        </w:rPr>
        <w:t>e</w:t>
      </w:r>
      <w:r w:rsidRPr="008C32FB">
        <w:rPr>
          <w:bCs/>
          <w:szCs w:val="22"/>
        </w:rPr>
        <w:t xml:space="preserve"> = </w:t>
      </w:r>
      <w:r>
        <w:rPr>
          <w:szCs w:val="22"/>
        </w:rPr>
        <w:t xml:space="preserve">[(20 – 1)/(40 – 1)] × </w:t>
      </w:r>
      <w:r w:rsidR="00BD5B30">
        <w:rPr>
          <w:szCs w:val="22"/>
        </w:rPr>
        <w:t>10.24</w:t>
      </w:r>
      <w:r>
        <w:rPr>
          <w:szCs w:val="22"/>
        </w:rPr>
        <w:t xml:space="preserve">% + [(40 – 20)/(40 – 1)] × </w:t>
      </w:r>
      <w:r w:rsidR="00B72C8D">
        <w:rPr>
          <w:szCs w:val="22"/>
        </w:rPr>
        <w:t>12.60% = 11</w:t>
      </w:r>
      <w:r>
        <w:rPr>
          <w:szCs w:val="22"/>
        </w:rPr>
        <w:t>.45%</w:t>
      </w:r>
    </w:p>
    <w:p w:rsidR="004C18C0" w:rsidRDefault="004C18C0" w:rsidP="004C18C0">
      <w:pPr>
        <w:tabs>
          <w:tab w:val="left" w:pos="450"/>
        </w:tabs>
        <w:rPr>
          <w:szCs w:val="22"/>
        </w:rPr>
      </w:pPr>
    </w:p>
    <w:p w:rsidR="004C18C0" w:rsidRPr="00EA2D17" w:rsidRDefault="004C18C0" w:rsidP="004C18C0">
      <w:pPr>
        <w:tabs>
          <w:tab w:val="left" w:pos="450"/>
        </w:tabs>
        <w:rPr>
          <w:bCs/>
          <w:szCs w:val="22"/>
        </w:rPr>
      </w:pPr>
      <w:r w:rsidRPr="00CE2197">
        <w:rPr>
          <w:b/>
          <w:bCs/>
          <w:szCs w:val="22"/>
        </w:rPr>
        <w:t>17.</w:t>
      </w:r>
      <w:r w:rsidRPr="00CE2197">
        <w:rPr>
          <w:szCs w:val="22"/>
        </w:rPr>
        <w:tab/>
      </w:r>
      <w:r w:rsidRPr="00EA2D17">
        <w:rPr>
          <w:szCs w:val="22"/>
        </w:rPr>
        <w:t xml:space="preserve">Small company stocks = </w:t>
      </w:r>
      <w:r w:rsidRPr="00EA2D17">
        <w:rPr>
          <w:bCs/>
          <w:szCs w:val="22"/>
        </w:rPr>
        <w:t>($</w:t>
      </w:r>
      <w:r w:rsidR="00EC2524">
        <w:rPr>
          <w:bCs/>
          <w:szCs w:val="22"/>
        </w:rPr>
        <w:t>24,113.43</w:t>
      </w:r>
      <w:r w:rsidR="00EA2D17" w:rsidRPr="00EA2D17">
        <w:rPr>
          <w:bCs/>
          <w:szCs w:val="22"/>
        </w:rPr>
        <w:t>/</w:t>
      </w:r>
      <w:r w:rsidRPr="00EA2D17">
        <w:rPr>
          <w:bCs/>
          <w:szCs w:val="22"/>
        </w:rPr>
        <w:t xml:space="preserve"> $1)</w:t>
      </w:r>
      <w:r w:rsidR="00EC2524">
        <w:rPr>
          <w:bCs/>
          <w:szCs w:val="22"/>
          <w:vertAlign w:val="superscript"/>
        </w:rPr>
        <w:t>1/90</w:t>
      </w:r>
      <w:r w:rsidRPr="00EA2D17">
        <w:rPr>
          <w:bCs/>
          <w:szCs w:val="22"/>
        </w:rPr>
        <w:t xml:space="preserve"> – 1 = .1</w:t>
      </w:r>
      <w:r w:rsidR="00EC2524">
        <w:rPr>
          <w:bCs/>
          <w:szCs w:val="22"/>
        </w:rPr>
        <w:t>186</w:t>
      </w:r>
      <w:r w:rsidR="00CE7C96">
        <w:rPr>
          <w:bCs/>
          <w:szCs w:val="22"/>
        </w:rPr>
        <w:t>,</w:t>
      </w:r>
      <w:r w:rsidRPr="00EA2D17">
        <w:rPr>
          <w:bCs/>
          <w:szCs w:val="22"/>
        </w:rPr>
        <w:t xml:space="preserve"> or </w:t>
      </w:r>
      <w:r w:rsidR="00EC2524">
        <w:rPr>
          <w:bCs/>
          <w:szCs w:val="22"/>
        </w:rPr>
        <w:t>11.86</w:t>
      </w:r>
      <w:r w:rsidRPr="00EA2D17">
        <w:rPr>
          <w:bCs/>
          <w:szCs w:val="22"/>
        </w:rPr>
        <w:t>%</w:t>
      </w:r>
    </w:p>
    <w:p w:rsidR="004C18C0" w:rsidRPr="00EA2D17" w:rsidRDefault="004C18C0" w:rsidP="004C18C0">
      <w:pPr>
        <w:tabs>
          <w:tab w:val="left" w:pos="450"/>
        </w:tabs>
        <w:rPr>
          <w:bCs/>
          <w:szCs w:val="22"/>
        </w:rPr>
      </w:pPr>
      <w:r w:rsidRPr="00EA2D17">
        <w:rPr>
          <w:bCs/>
          <w:szCs w:val="22"/>
        </w:rPr>
        <w:tab/>
        <w:t>Large company stocks = ($</w:t>
      </w:r>
      <w:r w:rsidR="00EC2524">
        <w:rPr>
          <w:bCs/>
          <w:szCs w:val="22"/>
        </w:rPr>
        <w:t>4,954.81</w:t>
      </w:r>
      <w:r w:rsidRPr="00EA2D17">
        <w:rPr>
          <w:bCs/>
          <w:szCs w:val="22"/>
        </w:rPr>
        <w:t xml:space="preserve"> / $1)</w:t>
      </w:r>
      <w:r w:rsidR="00EC2524">
        <w:rPr>
          <w:bCs/>
          <w:szCs w:val="22"/>
          <w:vertAlign w:val="superscript"/>
        </w:rPr>
        <w:t>1/90</w:t>
      </w:r>
      <w:r w:rsidR="00EC2524">
        <w:rPr>
          <w:bCs/>
          <w:szCs w:val="22"/>
        </w:rPr>
        <w:t xml:space="preserve"> – 1 = .0991</w:t>
      </w:r>
      <w:r w:rsidR="00CE7C96">
        <w:rPr>
          <w:bCs/>
          <w:szCs w:val="22"/>
        </w:rPr>
        <w:t>,</w:t>
      </w:r>
      <w:r w:rsidR="00EC2524">
        <w:rPr>
          <w:bCs/>
          <w:szCs w:val="22"/>
        </w:rPr>
        <w:t xml:space="preserve"> or 9.91</w:t>
      </w:r>
      <w:r w:rsidRPr="00EA2D17">
        <w:rPr>
          <w:bCs/>
          <w:szCs w:val="22"/>
        </w:rPr>
        <w:t>%</w:t>
      </w:r>
    </w:p>
    <w:p w:rsidR="004C18C0" w:rsidRPr="00EA2D17" w:rsidRDefault="004C18C0" w:rsidP="004C18C0">
      <w:pPr>
        <w:tabs>
          <w:tab w:val="left" w:pos="450"/>
        </w:tabs>
        <w:rPr>
          <w:bCs/>
          <w:szCs w:val="22"/>
        </w:rPr>
      </w:pPr>
      <w:r w:rsidRPr="00EA2D17">
        <w:rPr>
          <w:bCs/>
          <w:szCs w:val="22"/>
        </w:rPr>
        <w:tab/>
        <w:t>Long-term government bonds = ($</w:t>
      </w:r>
      <w:r w:rsidR="00EC2524">
        <w:rPr>
          <w:bCs/>
          <w:szCs w:val="22"/>
        </w:rPr>
        <w:t>120.90</w:t>
      </w:r>
      <w:r w:rsidRPr="00EA2D17">
        <w:rPr>
          <w:bCs/>
          <w:szCs w:val="22"/>
        </w:rPr>
        <w:t xml:space="preserve"> / $1)</w:t>
      </w:r>
      <w:r w:rsidR="00EC2524">
        <w:rPr>
          <w:bCs/>
          <w:szCs w:val="22"/>
          <w:vertAlign w:val="superscript"/>
        </w:rPr>
        <w:t>1/90</w:t>
      </w:r>
      <w:r w:rsidRPr="00EA2D17">
        <w:rPr>
          <w:bCs/>
          <w:szCs w:val="22"/>
        </w:rPr>
        <w:t xml:space="preserve"> – 1 = .05</w:t>
      </w:r>
      <w:r w:rsidR="00EC2524">
        <w:rPr>
          <w:bCs/>
          <w:szCs w:val="22"/>
        </w:rPr>
        <w:t>4</w:t>
      </w:r>
      <w:r w:rsidR="00EA2D17" w:rsidRPr="00EA2D17">
        <w:rPr>
          <w:bCs/>
          <w:szCs w:val="22"/>
        </w:rPr>
        <w:t>7</w:t>
      </w:r>
      <w:r w:rsidR="00CE7C96">
        <w:rPr>
          <w:bCs/>
          <w:szCs w:val="22"/>
        </w:rPr>
        <w:t>,</w:t>
      </w:r>
      <w:r w:rsidR="00EC2524">
        <w:rPr>
          <w:bCs/>
          <w:szCs w:val="22"/>
        </w:rPr>
        <w:t xml:space="preserve"> or 5.4</w:t>
      </w:r>
      <w:r w:rsidR="00EA2D17" w:rsidRPr="00EA2D17">
        <w:rPr>
          <w:bCs/>
          <w:szCs w:val="22"/>
        </w:rPr>
        <w:t>7</w:t>
      </w:r>
      <w:r w:rsidRPr="00EA2D17">
        <w:rPr>
          <w:bCs/>
          <w:szCs w:val="22"/>
        </w:rPr>
        <w:t>%</w:t>
      </w:r>
    </w:p>
    <w:p w:rsidR="004C18C0" w:rsidRPr="00EA2D17" w:rsidRDefault="00EC2524" w:rsidP="004C18C0">
      <w:pPr>
        <w:tabs>
          <w:tab w:val="left" w:pos="450"/>
        </w:tabs>
        <w:rPr>
          <w:bCs/>
          <w:szCs w:val="22"/>
        </w:rPr>
      </w:pPr>
      <w:r>
        <w:rPr>
          <w:bCs/>
          <w:szCs w:val="22"/>
        </w:rPr>
        <w:tab/>
        <w:t>Treasury bills = ($22.42</w:t>
      </w:r>
      <w:r w:rsidR="00CE7C96">
        <w:rPr>
          <w:bCs/>
          <w:szCs w:val="22"/>
        </w:rPr>
        <w:t xml:space="preserve"> </w:t>
      </w:r>
      <w:r w:rsidR="00EA2D17" w:rsidRPr="00EA2D17">
        <w:rPr>
          <w:bCs/>
          <w:szCs w:val="22"/>
        </w:rPr>
        <w:t>/</w:t>
      </w:r>
      <w:r w:rsidR="00CE7C96">
        <w:rPr>
          <w:bCs/>
          <w:szCs w:val="22"/>
        </w:rPr>
        <w:t xml:space="preserve"> </w:t>
      </w:r>
      <w:r w:rsidR="004C18C0" w:rsidRPr="00EA2D17">
        <w:rPr>
          <w:bCs/>
          <w:szCs w:val="22"/>
        </w:rPr>
        <w:t>$1)</w:t>
      </w:r>
      <w:r w:rsidR="00C24F3C">
        <w:rPr>
          <w:bCs/>
          <w:szCs w:val="22"/>
          <w:vertAlign w:val="superscript"/>
        </w:rPr>
        <w:t>1/90</w:t>
      </w:r>
      <w:r w:rsidR="004C18C0" w:rsidRPr="00EA2D17">
        <w:rPr>
          <w:bCs/>
          <w:szCs w:val="22"/>
        </w:rPr>
        <w:t xml:space="preserve"> – 1 = .03</w:t>
      </w:r>
      <w:r w:rsidR="00C24F3C">
        <w:rPr>
          <w:bCs/>
          <w:szCs w:val="22"/>
        </w:rPr>
        <w:t>52</w:t>
      </w:r>
      <w:r w:rsidR="00CE7C96">
        <w:rPr>
          <w:bCs/>
          <w:szCs w:val="22"/>
        </w:rPr>
        <w:t xml:space="preserve">, </w:t>
      </w:r>
      <w:r w:rsidR="004C18C0" w:rsidRPr="00EA2D17">
        <w:rPr>
          <w:bCs/>
          <w:szCs w:val="22"/>
        </w:rPr>
        <w:t>or 3.</w:t>
      </w:r>
      <w:r w:rsidR="00C24F3C">
        <w:rPr>
          <w:bCs/>
          <w:szCs w:val="22"/>
        </w:rPr>
        <w:t>52</w:t>
      </w:r>
      <w:r w:rsidR="004C18C0" w:rsidRPr="00EA2D17">
        <w:rPr>
          <w:bCs/>
          <w:szCs w:val="22"/>
        </w:rPr>
        <w:t>%</w:t>
      </w:r>
    </w:p>
    <w:p w:rsidR="004C18C0" w:rsidRDefault="00C24F3C" w:rsidP="004C18C0">
      <w:pPr>
        <w:tabs>
          <w:tab w:val="left" w:pos="450"/>
        </w:tabs>
        <w:rPr>
          <w:bCs/>
          <w:szCs w:val="22"/>
        </w:rPr>
      </w:pPr>
      <w:r>
        <w:rPr>
          <w:bCs/>
          <w:szCs w:val="22"/>
        </w:rPr>
        <w:tab/>
        <w:t>Inflation = ($13.21</w:t>
      </w:r>
      <w:r w:rsidR="004C18C0" w:rsidRPr="00EA2D17">
        <w:rPr>
          <w:bCs/>
          <w:szCs w:val="22"/>
        </w:rPr>
        <w:t xml:space="preserve"> / $1)</w:t>
      </w:r>
      <w:r>
        <w:rPr>
          <w:bCs/>
          <w:szCs w:val="22"/>
          <w:vertAlign w:val="superscript"/>
        </w:rPr>
        <w:t>1/90</w:t>
      </w:r>
      <w:r w:rsidR="004C18C0" w:rsidRPr="00EA2D17">
        <w:rPr>
          <w:bCs/>
          <w:szCs w:val="22"/>
        </w:rPr>
        <w:t xml:space="preserve"> – 1 = .0</w:t>
      </w:r>
      <w:r w:rsidR="00EA2D17" w:rsidRPr="00EA2D17">
        <w:rPr>
          <w:bCs/>
          <w:szCs w:val="22"/>
        </w:rPr>
        <w:t>29</w:t>
      </w:r>
      <w:r>
        <w:rPr>
          <w:bCs/>
          <w:szCs w:val="22"/>
        </w:rPr>
        <w:t>1</w:t>
      </w:r>
      <w:r w:rsidR="00CE7C96">
        <w:rPr>
          <w:bCs/>
          <w:szCs w:val="22"/>
        </w:rPr>
        <w:t>,</w:t>
      </w:r>
      <w:r>
        <w:rPr>
          <w:bCs/>
          <w:szCs w:val="22"/>
        </w:rPr>
        <w:t xml:space="preserve"> or 2.91</w:t>
      </w:r>
      <w:r w:rsidR="004C18C0" w:rsidRPr="00EA2D17">
        <w:rPr>
          <w:bCs/>
          <w:szCs w:val="22"/>
        </w:rPr>
        <w:t>%</w:t>
      </w:r>
    </w:p>
    <w:p w:rsidR="004C18C0" w:rsidRPr="00CE2197" w:rsidRDefault="004C18C0" w:rsidP="004C18C0">
      <w:pPr>
        <w:tabs>
          <w:tab w:val="left" w:pos="450"/>
        </w:tabs>
        <w:rPr>
          <w:szCs w:val="22"/>
        </w:rPr>
      </w:pPr>
    </w:p>
    <w:p w:rsidR="004C18C0" w:rsidRPr="00CE2197" w:rsidRDefault="004C18C0" w:rsidP="004C18C0">
      <w:pPr>
        <w:tabs>
          <w:tab w:val="left" w:pos="-1440"/>
          <w:tab w:val="left" w:pos="450"/>
        </w:tabs>
        <w:ind w:left="720" w:hanging="720"/>
        <w:rPr>
          <w:szCs w:val="22"/>
        </w:rPr>
      </w:pPr>
      <w:r w:rsidRPr="00CE2197">
        <w:rPr>
          <w:b/>
          <w:szCs w:val="22"/>
        </w:rPr>
        <w:t>18.</w:t>
      </w:r>
      <w:r w:rsidRPr="00CE2197">
        <w:rPr>
          <w:szCs w:val="22"/>
        </w:rPr>
        <w:tab/>
        <w:t>R</w:t>
      </w:r>
      <w:r w:rsidRPr="00CE2197">
        <w:rPr>
          <w:szCs w:val="22"/>
          <w:vertAlign w:val="subscript"/>
        </w:rPr>
        <w:t>A</w:t>
      </w:r>
      <w:r w:rsidRPr="00CE2197">
        <w:rPr>
          <w:szCs w:val="22"/>
        </w:rPr>
        <w:t xml:space="preserve"> = (</w:t>
      </w:r>
      <w:r>
        <w:rPr>
          <w:szCs w:val="22"/>
        </w:rPr>
        <w:t>–</w:t>
      </w:r>
      <w:r w:rsidRPr="00CE2197">
        <w:rPr>
          <w:szCs w:val="22"/>
        </w:rPr>
        <w:t>.</w:t>
      </w:r>
      <w:r w:rsidR="00B72C8D">
        <w:rPr>
          <w:szCs w:val="22"/>
        </w:rPr>
        <w:t>09</w:t>
      </w:r>
      <w:r w:rsidR="00CE7C96">
        <w:rPr>
          <w:szCs w:val="22"/>
        </w:rPr>
        <w:t xml:space="preserve"> + </w:t>
      </w:r>
      <w:r w:rsidRPr="00CE2197">
        <w:rPr>
          <w:szCs w:val="22"/>
        </w:rPr>
        <w:t>.</w:t>
      </w:r>
      <w:r w:rsidR="00B72C8D">
        <w:rPr>
          <w:szCs w:val="22"/>
        </w:rPr>
        <w:t>17</w:t>
      </w:r>
      <w:r w:rsidRPr="00CE2197">
        <w:rPr>
          <w:szCs w:val="22"/>
        </w:rPr>
        <w:t xml:space="preserve"> </w:t>
      </w:r>
      <w:r>
        <w:rPr>
          <w:szCs w:val="22"/>
        </w:rPr>
        <w:t xml:space="preserve">+ </w:t>
      </w:r>
      <w:r w:rsidRPr="00CE2197">
        <w:rPr>
          <w:szCs w:val="22"/>
        </w:rPr>
        <w:t>.</w:t>
      </w:r>
      <w:r w:rsidR="00B72C8D">
        <w:rPr>
          <w:szCs w:val="22"/>
        </w:rPr>
        <w:t>09</w:t>
      </w:r>
      <w:r w:rsidRPr="00CE2197">
        <w:rPr>
          <w:szCs w:val="22"/>
        </w:rPr>
        <w:t xml:space="preserve"> </w:t>
      </w:r>
      <w:r>
        <w:rPr>
          <w:szCs w:val="22"/>
        </w:rPr>
        <w:t>+</w:t>
      </w:r>
      <w:r w:rsidR="00CE7C96">
        <w:rPr>
          <w:szCs w:val="22"/>
        </w:rPr>
        <w:t xml:space="preserve"> </w:t>
      </w:r>
      <w:r w:rsidRPr="00CE2197">
        <w:rPr>
          <w:szCs w:val="22"/>
        </w:rPr>
        <w:t>.</w:t>
      </w:r>
      <w:r>
        <w:rPr>
          <w:szCs w:val="22"/>
        </w:rPr>
        <w:t>1</w:t>
      </w:r>
      <w:r w:rsidR="00B72C8D">
        <w:rPr>
          <w:szCs w:val="22"/>
        </w:rPr>
        <w:t>4</w:t>
      </w:r>
      <w:r>
        <w:rPr>
          <w:szCs w:val="22"/>
        </w:rPr>
        <w:t xml:space="preserve"> - </w:t>
      </w:r>
      <w:r w:rsidRPr="00CE2197">
        <w:rPr>
          <w:szCs w:val="22"/>
        </w:rPr>
        <w:t>.</w:t>
      </w:r>
      <w:r w:rsidR="00B72C8D">
        <w:rPr>
          <w:szCs w:val="22"/>
        </w:rPr>
        <w:t>04</w:t>
      </w:r>
      <w:r w:rsidRPr="00CE2197">
        <w:rPr>
          <w:szCs w:val="22"/>
        </w:rPr>
        <w:t>)</w:t>
      </w:r>
      <w:r w:rsidR="00CE7C96">
        <w:rPr>
          <w:szCs w:val="22"/>
        </w:rPr>
        <w:t xml:space="preserve"> </w:t>
      </w:r>
      <w:r w:rsidRPr="00CE2197">
        <w:rPr>
          <w:szCs w:val="22"/>
        </w:rPr>
        <w:t>/</w:t>
      </w:r>
      <w:r w:rsidR="00CE7C96">
        <w:rPr>
          <w:szCs w:val="22"/>
        </w:rPr>
        <w:t xml:space="preserve"> </w:t>
      </w:r>
      <w:r w:rsidRPr="00CE2197">
        <w:rPr>
          <w:szCs w:val="22"/>
        </w:rPr>
        <w:t xml:space="preserve">5 = </w:t>
      </w:r>
      <w:r w:rsidR="00B72C8D">
        <w:rPr>
          <w:szCs w:val="22"/>
        </w:rPr>
        <w:t>.0540</w:t>
      </w:r>
      <w:r w:rsidR="00CE7C96">
        <w:rPr>
          <w:szCs w:val="22"/>
        </w:rPr>
        <w:t>,</w:t>
      </w:r>
      <w:r>
        <w:rPr>
          <w:szCs w:val="22"/>
        </w:rPr>
        <w:t xml:space="preserve"> or </w:t>
      </w:r>
      <w:r w:rsidR="00B72C8D">
        <w:rPr>
          <w:szCs w:val="22"/>
        </w:rPr>
        <w:t>5.40</w:t>
      </w:r>
      <w:r w:rsidRPr="00CE2197">
        <w:rPr>
          <w:szCs w:val="22"/>
        </w:rPr>
        <w:t>%</w:t>
      </w:r>
    </w:p>
    <w:p w:rsidR="004C18C0" w:rsidRPr="00CE2197" w:rsidRDefault="004C18C0" w:rsidP="004C18C0">
      <w:pPr>
        <w:tabs>
          <w:tab w:val="left" w:pos="-1440"/>
          <w:tab w:val="left" w:pos="450"/>
        </w:tabs>
        <w:ind w:left="720" w:hanging="720"/>
        <w:rPr>
          <w:szCs w:val="22"/>
        </w:rPr>
      </w:pPr>
      <w:r w:rsidRPr="00CE2197">
        <w:rPr>
          <w:szCs w:val="22"/>
        </w:rPr>
        <w:tab/>
        <w:t>R</w:t>
      </w:r>
      <w:r w:rsidRPr="00CE2197">
        <w:rPr>
          <w:szCs w:val="22"/>
          <w:vertAlign w:val="subscript"/>
        </w:rPr>
        <w:t>G</w:t>
      </w:r>
      <w:r w:rsidRPr="00CE2197">
        <w:rPr>
          <w:szCs w:val="22"/>
        </w:rPr>
        <w:t xml:space="preserve"> = [(1 </w:t>
      </w:r>
      <w:r>
        <w:rPr>
          <w:szCs w:val="22"/>
        </w:rPr>
        <w:t>–</w:t>
      </w:r>
      <w:r w:rsidRPr="00CE2197">
        <w:rPr>
          <w:szCs w:val="22"/>
        </w:rPr>
        <w:t xml:space="preserve"> .</w:t>
      </w:r>
      <w:r w:rsidR="00B72C8D">
        <w:rPr>
          <w:szCs w:val="22"/>
        </w:rPr>
        <w:t>09</w:t>
      </w:r>
      <w:r w:rsidRPr="00CE2197">
        <w:rPr>
          <w:szCs w:val="22"/>
        </w:rPr>
        <w:t>)(1 + .</w:t>
      </w:r>
      <w:r w:rsidR="00B72C8D">
        <w:rPr>
          <w:szCs w:val="22"/>
        </w:rPr>
        <w:t>17</w:t>
      </w:r>
      <w:r w:rsidRPr="00CE2197">
        <w:rPr>
          <w:szCs w:val="22"/>
        </w:rPr>
        <w:t xml:space="preserve">)(1 </w:t>
      </w:r>
      <w:r>
        <w:rPr>
          <w:szCs w:val="22"/>
        </w:rPr>
        <w:t>+</w:t>
      </w:r>
      <w:r w:rsidR="00B72C8D">
        <w:rPr>
          <w:szCs w:val="22"/>
        </w:rPr>
        <w:t xml:space="preserve"> .09</w:t>
      </w:r>
      <w:r w:rsidRPr="00CE2197">
        <w:rPr>
          <w:szCs w:val="22"/>
        </w:rPr>
        <w:t xml:space="preserve">)(1 </w:t>
      </w:r>
      <w:r>
        <w:rPr>
          <w:szCs w:val="22"/>
        </w:rPr>
        <w:t>+</w:t>
      </w:r>
      <w:r w:rsidRPr="00CE2197">
        <w:rPr>
          <w:szCs w:val="22"/>
        </w:rPr>
        <w:t xml:space="preserve"> .</w:t>
      </w:r>
      <w:r w:rsidR="00B72C8D">
        <w:rPr>
          <w:szCs w:val="22"/>
        </w:rPr>
        <w:t>14</w:t>
      </w:r>
      <w:r>
        <w:rPr>
          <w:szCs w:val="22"/>
        </w:rPr>
        <w:t>)(1 -</w:t>
      </w:r>
      <w:r w:rsidRPr="00CE2197">
        <w:rPr>
          <w:szCs w:val="22"/>
        </w:rPr>
        <w:t xml:space="preserve"> .</w:t>
      </w:r>
      <w:r w:rsidR="00B72C8D">
        <w:rPr>
          <w:szCs w:val="22"/>
        </w:rPr>
        <w:t>04</w:t>
      </w:r>
      <w:r w:rsidRPr="00CE2197">
        <w:rPr>
          <w:szCs w:val="22"/>
        </w:rPr>
        <w:t>)]</w:t>
      </w:r>
      <w:r w:rsidRPr="00CE2197">
        <w:rPr>
          <w:szCs w:val="22"/>
          <w:vertAlign w:val="superscript"/>
        </w:rPr>
        <w:t>1/5</w:t>
      </w:r>
      <w:r w:rsidRPr="00CE2197">
        <w:rPr>
          <w:szCs w:val="22"/>
        </w:rPr>
        <w:t xml:space="preserve"> – 1 = </w:t>
      </w:r>
      <w:r>
        <w:rPr>
          <w:szCs w:val="22"/>
        </w:rPr>
        <w:t>.0</w:t>
      </w:r>
      <w:r w:rsidR="00B72C8D">
        <w:rPr>
          <w:szCs w:val="22"/>
        </w:rPr>
        <w:t>490</w:t>
      </w:r>
      <w:r w:rsidR="00CE7C96">
        <w:rPr>
          <w:szCs w:val="22"/>
        </w:rPr>
        <w:t>,</w:t>
      </w:r>
      <w:r>
        <w:rPr>
          <w:szCs w:val="22"/>
        </w:rPr>
        <w:t xml:space="preserve"> or </w:t>
      </w:r>
      <w:r w:rsidR="00B72C8D">
        <w:rPr>
          <w:szCs w:val="22"/>
        </w:rPr>
        <w:t>4.90</w:t>
      </w:r>
      <w:r w:rsidRPr="00CE2197">
        <w:rPr>
          <w:szCs w:val="22"/>
        </w:rPr>
        <w:t xml:space="preserve">% </w:t>
      </w:r>
    </w:p>
    <w:p w:rsidR="004C18C0" w:rsidRPr="00CE2197" w:rsidRDefault="004C18C0" w:rsidP="004C18C0">
      <w:pPr>
        <w:tabs>
          <w:tab w:val="left" w:pos="450"/>
        </w:tabs>
        <w:rPr>
          <w:szCs w:val="22"/>
        </w:rPr>
      </w:pPr>
    </w:p>
    <w:p w:rsidR="004C18C0" w:rsidRDefault="004C18C0" w:rsidP="004C18C0">
      <w:pPr>
        <w:tabs>
          <w:tab w:val="left" w:pos="-1440"/>
          <w:tab w:val="left" w:pos="450"/>
        </w:tabs>
        <w:ind w:left="720" w:hanging="720"/>
        <w:rPr>
          <w:szCs w:val="22"/>
        </w:rPr>
      </w:pPr>
      <w:r w:rsidRPr="00CE2197">
        <w:rPr>
          <w:b/>
          <w:szCs w:val="22"/>
        </w:rPr>
        <w:t>19.</w:t>
      </w:r>
      <w:r w:rsidRPr="00CE2197">
        <w:rPr>
          <w:szCs w:val="22"/>
        </w:rPr>
        <w:tab/>
        <w:t>R</w:t>
      </w:r>
      <w:r w:rsidRPr="00CE2197">
        <w:rPr>
          <w:szCs w:val="22"/>
          <w:vertAlign w:val="subscript"/>
        </w:rPr>
        <w:t>1</w:t>
      </w:r>
      <w:r w:rsidRPr="00CE2197">
        <w:rPr>
          <w:szCs w:val="22"/>
        </w:rPr>
        <w:t xml:space="preserve"> = ($</w:t>
      </w:r>
      <w:r w:rsidR="00B72C8D">
        <w:rPr>
          <w:szCs w:val="22"/>
        </w:rPr>
        <w:t>1</w:t>
      </w:r>
      <w:r>
        <w:rPr>
          <w:szCs w:val="22"/>
        </w:rPr>
        <w:t>5.61</w:t>
      </w:r>
      <w:r w:rsidRPr="00CE2197">
        <w:rPr>
          <w:szCs w:val="22"/>
        </w:rPr>
        <w:t xml:space="preserve"> – </w:t>
      </w:r>
      <w:r w:rsidR="00B72C8D">
        <w:rPr>
          <w:szCs w:val="22"/>
        </w:rPr>
        <w:t>1</w:t>
      </w:r>
      <w:r>
        <w:rPr>
          <w:szCs w:val="22"/>
        </w:rPr>
        <w:t>3.25</w:t>
      </w:r>
      <w:r w:rsidRPr="00CE2197">
        <w:rPr>
          <w:szCs w:val="22"/>
        </w:rPr>
        <w:t xml:space="preserve"> + 0.</w:t>
      </w:r>
      <w:r>
        <w:rPr>
          <w:szCs w:val="22"/>
        </w:rPr>
        <w:t>15</w:t>
      </w:r>
      <w:r w:rsidRPr="00CE2197">
        <w:rPr>
          <w:szCs w:val="22"/>
        </w:rPr>
        <w:t>) / $</w:t>
      </w:r>
      <w:r w:rsidR="00B72C8D">
        <w:rPr>
          <w:szCs w:val="22"/>
        </w:rPr>
        <w:t>1</w:t>
      </w:r>
      <w:r>
        <w:rPr>
          <w:szCs w:val="22"/>
        </w:rPr>
        <w:t>3.25</w:t>
      </w:r>
      <w:r w:rsidRPr="00CE2197">
        <w:rPr>
          <w:szCs w:val="22"/>
        </w:rPr>
        <w:t xml:space="preserve"> = </w:t>
      </w:r>
      <w:r w:rsidR="00B72C8D">
        <w:rPr>
          <w:szCs w:val="22"/>
        </w:rPr>
        <w:t>18.94</w:t>
      </w:r>
      <w:r w:rsidRPr="00CE2197">
        <w:rPr>
          <w:szCs w:val="22"/>
        </w:rPr>
        <w:t>%</w:t>
      </w:r>
      <w:r w:rsidRPr="00CE2197">
        <w:rPr>
          <w:szCs w:val="22"/>
        </w:rPr>
        <w:tab/>
      </w:r>
    </w:p>
    <w:p w:rsidR="004C18C0" w:rsidRPr="00CE2197" w:rsidRDefault="004C18C0" w:rsidP="004C18C0">
      <w:pPr>
        <w:tabs>
          <w:tab w:val="left" w:pos="-1440"/>
          <w:tab w:val="left" w:pos="450"/>
        </w:tabs>
        <w:ind w:left="720" w:hanging="720"/>
        <w:rPr>
          <w:szCs w:val="22"/>
        </w:rPr>
      </w:pPr>
      <w:r>
        <w:rPr>
          <w:szCs w:val="22"/>
        </w:rPr>
        <w:tab/>
      </w:r>
      <w:r w:rsidRPr="00CE2197">
        <w:rPr>
          <w:szCs w:val="22"/>
        </w:rPr>
        <w:t>R</w:t>
      </w:r>
      <w:r w:rsidRPr="00CE2197">
        <w:rPr>
          <w:szCs w:val="22"/>
          <w:vertAlign w:val="subscript"/>
        </w:rPr>
        <w:t>2</w:t>
      </w:r>
      <w:r w:rsidRPr="00CE2197">
        <w:rPr>
          <w:szCs w:val="22"/>
        </w:rPr>
        <w:t xml:space="preserve"> = ($</w:t>
      </w:r>
      <w:r w:rsidR="00B72C8D">
        <w:rPr>
          <w:szCs w:val="22"/>
        </w:rPr>
        <w:t>1</w:t>
      </w:r>
      <w:r>
        <w:rPr>
          <w:szCs w:val="22"/>
        </w:rPr>
        <w:t>6.72</w:t>
      </w:r>
      <w:r w:rsidRPr="00CE2197">
        <w:rPr>
          <w:szCs w:val="22"/>
        </w:rPr>
        <w:t xml:space="preserve"> – </w:t>
      </w:r>
      <w:r w:rsidR="00B72C8D">
        <w:rPr>
          <w:szCs w:val="22"/>
        </w:rPr>
        <w:t>1</w:t>
      </w:r>
      <w:r>
        <w:rPr>
          <w:szCs w:val="22"/>
        </w:rPr>
        <w:t>5.61</w:t>
      </w:r>
      <w:r w:rsidRPr="00CE2197">
        <w:rPr>
          <w:szCs w:val="22"/>
        </w:rPr>
        <w:t xml:space="preserve"> + 0.</w:t>
      </w:r>
      <w:r>
        <w:rPr>
          <w:szCs w:val="22"/>
        </w:rPr>
        <w:t>18</w:t>
      </w:r>
      <w:r w:rsidRPr="00CE2197">
        <w:rPr>
          <w:szCs w:val="22"/>
        </w:rPr>
        <w:t>) / $</w:t>
      </w:r>
      <w:r w:rsidR="00B72C8D">
        <w:rPr>
          <w:szCs w:val="22"/>
        </w:rPr>
        <w:t>1</w:t>
      </w:r>
      <w:r>
        <w:rPr>
          <w:szCs w:val="22"/>
        </w:rPr>
        <w:t>5.61</w:t>
      </w:r>
      <w:r w:rsidRPr="00CE2197">
        <w:rPr>
          <w:szCs w:val="22"/>
        </w:rPr>
        <w:t xml:space="preserve"> = </w:t>
      </w:r>
      <w:r w:rsidR="00B72C8D">
        <w:rPr>
          <w:szCs w:val="22"/>
        </w:rPr>
        <w:t>8.26</w:t>
      </w:r>
      <w:r w:rsidRPr="00CE2197">
        <w:rPr>
          <w:szCs w:val="22"/>
        </w:rPr>
        <w:t>%</w:t>
      </w:r>
    </w:p>
    <w:p w:rsidR="004C18C0" w:rsidRDefault="004C18C0" w:rsidP="004C18C0">
      <w:pPr>
        <w:tabs>
          <w:tab w:val="left" w:pos="-1440"/>
          <w:tab w:val="left" w:pos="450"/>
        </w:tabs>
        <w:ind w:left="720" w:hanging="720"/>
        <w:rPr>
          <w:szCs w:val="22"/>
        </w:rPr>
      </w:pPr>
      <w:r w:rsidRPr="00CE2197">
        <w:rPr>
          <w:szCs w:val="22"/>
        </w:rPr>
        <w:tab/>
        <w:t>R</w:t>
      </w:r>
      <w:r w:rsidRPr="00CE2197">
        <w:rPr>
          <w:szCs w:val="22"/>
          <w:vertAlign w:val="subscript"/>
        </w:rPr>
        <w:t>3</w:t>
      </w:r>
      <w:r w:rsidRPr="00CE2197">
        <w:rPr>
          <w:szCs w:val="22"/>
        </w:rPr>
        <w:t xml:space="preserve"> = ($</w:t>
      </w:r>
      <w:r w:rsidR="00B72C8D">
        <w:rPr>
          <w:szCs w:val="22"/>
        </w:rPr>
        <w:t>1</w:t>
      </w:r>
      <w:r>
        <w:rPr>
          <w:szCs w:val="22"/>
        </w:rPr>
        <w:t>5.18</w:t>
      </w:r>
      <w:r w:rsidRPr="00CE2197">
        <w:rPr>
          <w:szCs w:val="22"/>
        </w:rPr>
        <w:t xml:space="preserve"> – </w:t>
      </w:r>
      <w:r w:rsidR="00B72C8D">
        <w:rPr>
          <w:szCs w:val="22"/>
        </w:rPr>
        <w:t>1</w:t>
      </w:r>
      <w:r>
        <w:rPr>
          <w:szCs w:val="22"/>
        </w:rPr>
        <w:t>6.72</w:t>
      </w:r>
      <w:r w:rsidRPr="00CE2197">
        <w:rPr>
          <w:szCs w:val="22"/>
        </w:rPr>
        <w:t xml:space="preserve"> + 0.</w:t>
      </w:r>
      <w:r>
        <w:rPr>
          <w:szCs w:val="22"/>
        </w:rPr>
        <w:t>20</w:t>
      </w:r>
      <w:r w:rsidRPr="00CE2197">
        <w:rPr>
          <w:szCs w:val="22"/>
        </w:rPr>
        <w:t>) / $</w:t>
      </w:r>
      <w:r w:rsidR="00B72C8D">
        <w:rPr>
          <w:szCs w:val="22"/>
        </w:rPr>
        <w:t>1</w:t>
      </w:r>
      <w:r>
        <w:rPr>
          <w:szCs w:val="22"/>
        </w:rPr>
        <w:t>6.72</w:t>
      </w:r>
      <w:r w:rsidRPr="00CE2197">
        <w:rPr>
          <w:szCs w:val="22"/>
        </w:rPr>
        <w:t xml:space="preserve"> = </w:t>
      </w:r>
      <w:r>
        <w:rPr>
          <w:szCs w:val="22"/>
        </w:rPr>
        <w:t>–</w:t>
      </w:r>
      <w:r w:rsidR="00B72C8D">
        <w:rPr>
          <w:szCs w:val="22"/>
        </w:rPr>
        <w:t>8.01</w:t>
      </w:r>
      <w:r w:rsidRPr="00CE2197">
        <w:rPr>
          <w:szCs w:val="22"/>
        </w:rPr>
        <w:t>%</w:t>
      </w:r>
      <w:r w:rsidRPr="00CE2197">
        <w:rPr>
          <w:szCs w:val="22"/>
        </w:rPr>
        <w:tab/>
      </w:r>
    </w:p>
    <w:p w:rsidR="004C18C0" w:rsidRPr="00CE2197" w:rsidRDefault="004C18C0" w:rsidP="004C18C0">
      <w:pPr>
        <w:tabs>
          <w:tab w:val="left" w:pos="-1440"/>
          <w:tab w:val="left" w:pos="450"/>
        </w:tabs>
        <w:ind w:left="720" w:hanging="720"/>
        <w:rPr>
          <w:szCs w:val="22"/>
        </w:rPr>
      </w:pPr>
      <w:r>
        <w:rPr>
          <w:szCs w:val="22"/>
        </w:rPr>
        <w:tab/>
      </w:r>
      <w:r w:rsidRPr="00CE2197">
        <w:rPr>
          <w:szCs w:val="22"/>
        </w:rPr>
        <w:t>R</w:t>
      </w:r>
      <w:r w:rsidRPr="00CE2197">
        <w:rPr>
          <w:szCs w:val="22"/>
          <w:vertAlign w:val="subscript"/>
        </w:rPr>
        <w:t>4</w:t>
      </w:r>
      <w:r w:rsidRPr="00CE2197">
        <w:rPr>
          <w:szCs w:val="22"/>
        </w:rPr>
        <w:t xml:space="preserve"> = (</w:t>
      </w:r>
      <w:r w:rsidR="00B72C8D">
        <w:rPr>
          <w:szCs w:val="22"/>
        </w:rPr>
        <w:t>$1</w:t>
      </w:r>
      <w:r>
        <w:rPr>
          <w:szCs w:val="22"/>
        </w:rPr>
        <w:t>7.12</w:t>
      </w:r>
      <w:r w:rsidRPr="00CE2197">
        <w:rPr>
          <w:szCs w:val="22"/>
        </w:rPr>
        <w:t xml:space="preserve"> – </w:t>
      </w:r>
      <w:r w:rsidR="00B72C8D">
        <w:rPr>
          <w:szCs w:val="22"/>
        </w:rPr>
        <w:t>1</w:t>
      </w:r>
      <w:r>
        <w:rPr>
          <w:szCs w:val="22"/>
        </w:rPr>
        <w:t>5.18</w:t>
      </w:r>
      <w:r w:rsidRPr="00CE2197">
        <w:rPr>
          <w:szCs w:val="22"/>
        </w:rPr>
        <w:t xml:space="preserve"> + </w:t>
      </w:r>
      <w:r>
        <w:rPr>
          <w:szCs w:val="22"/>
        </w:rPr>
        <w:t>0.24</w:t>
      </w:r>
      <w:r w:rsidRPr="00CE2197">
        <w:rPr>
          <w:szCs w:val="22"/>
        </w:rPr>
        <w:t>)</w:t>
      </w:r>
      <w:r>
        <w:rPr>
          <w:szCs w:val="22"/>
        </w:rPr>
        <w:t xml:space="preserve"> </w:t>
      </w:r>
      <w:r w:rsidRPr="00CE2197">
        <w:rPr>
          <w:szCs w:val="22"/>
        </w:rPr>
        <w:t>/ $</w:t>
      </w:r>
      <w:r w:rsidR="00B72C8D">
        <w:rPr>
          <w:szCs w:val="22"/>
        </w:rPr>
        <w:t>1</w:t>
      </w:r>
      <w:r>
        <w:rPr>
          <w:szCs w:val="22"/>
        </w:rPr>
        <w:t>5.18</w:t>
      </w:r>
      <w:r w:rsidRPr="00CE2197">
        <w:rPr>
          <w:szCs w:val="22"/>
        </w:rPr>
        <w:t xml:space="preserve"> = </w:t>
      </w:r>
      <w:r w:rsidR="00B72C8D">
        <w:rPr>
          <w:szCs w:val="22"/>
        </w:rPr>
        <w:t>14.36</w:t>
      </w:r>
      <w:r w:rsidRPr="00CE2197">
        <w:rPr>
          <w:szCs w:val="22"/>
        </w:rPr>
        <w:t>%</w:t>
      </w:r>
    </w:p>
    <w:p w:rsidR="004C18C0" w:rsidRPr="00CE2197" w:rsidRDefault="004C18C0" w:rsidP="004C18C0">
      <w:pPr>
        <w:tabs>
          <w:tab w:val="left" w:pos="-1440"/>
          <w:tab w:val="left" w:pos="450"/>
        </w:tabs>
        <w:ind w:left="720" w:hanging="720"/>
        <w:rPr>
          <w:szCs w:val="22"/>
        </w:rPr>
      </w:pPr>
      <w:r w:rsidRPr="00CE2197">
        <w:rPr>
          <w:szCs w:val="22"/>
        </w:rPr>
        <w:tab/>
        <w:t>R</w:t>
      </w:r>
      <w:r w:rsidRPr="00CE2197">
        <w:rPr>
          <w:szCs w:val="22"/>
          <w:vertAlign w:val="subscript"/>
        </w:rPr>
        <w:t>5</w:t>
      </w:r>
      <w:r w:rsidRPr="00CE2197">
        <w:rPr>
          <w:szCs w:val="22"/>
        </w:rPr>
        <w:t xml:space="preserve"> = ($</w:t>
      </w:r>
      <w:r w:rsidR="00B72C8D">
        <w:rPr>
          <w:szCs w:val="22"/>
        </w:rPr>
        <w:t>2</w:t>
      </w:r>
      <w:r>
        <w:rPr>
          <w:szCs w:val="22"/>
        </w:rPr>
        <w:t>0.43</w:t>
      </w:r>
      <w:r w:rsidRPr="00CE2197">
        <w:rPr>
          <w:szCs w:val="22"/>
        </w:rPr>
        <w:t xml:space="preserve"> – </w:t>
      </w:r>
      <w:r w:rsidR="00B72C8D">
        <w:rPr>
          <w:szCs w:val="22"/>
        </w:rPr>
        <w:t>1</w:t>
      </w:r>
      <w:r>
        <w:rPr>
          <w:szCs w:val="22"/>
        </w:rPr>
        <w:t>7.12</w:t>
      </w:r>
      <w:r w:rsidRPr="00CE2197">
        <w:rPr>
          <w:szCs w:val="22"/>
        </w:rPr>
        <w:t xml:space="preserve"> + </w:t>
      </w:r>
      <w:r>
        <w:rPr>
          <w:szCs w:val="22"/>
        </w:rPr>
        <w:t>0.28</w:t>
      </w:r>
      <w:r w:rsidRPr="00CE2197">
        <w:rPr>
          <w:szCs w:val="22"/>
        </w:rPr>
        <w:t>) / $</w:t>
      </w:r>
      <w:r w:rsidR="00B72C8D">
        <w:rPr>
          <w:szCs w:val="22"/>
        </w:rPr>
        <w:t>1</w:t>
      </w:r>
      <w:r>
        <w:rPr>
          <w:szCs w:val="22"/>
        </w:rPr>
        <w:t>7.12</w:t>
      </w:r>
      <w:r w:rsidRPr="00CE2197">
        <w:rPr>
          <w:szCs w:val="22"/>
        </w:rPr>
        <w:t xml:space="preserve"> = </w:t>
      </w:r>
      <w:r w:rsidR="00B72C8D">
        <w:rPr>
          <w:szCs w:val="22"/>
        </w:rPr>
        <w:t>20.97</w:t>
      </w:r>
      <w:r w:rsidRPr="00CE2197">
        <w:rPr>
          <w:szCs w:val="22"/>
        </w:rPr>
        <w:t>%</w:t>
      </w:r>
    </w:p>
    <w:p w:rsidR="004C18C0" w:rsidRPr="00CE2197" w:rsidRDefault="004C18C0" w:rsidP="004C18C0">
      <w:pPr>
        <w:tabs>
          <w:tab w:val="left" w:pos="-1440"/>
          <w:tab w:val="left" w:pos="450"/>
        </w:tabs>
        <w:ind w:left="720" w:hanging="720"/>
        <w:rPr>
          <w:szCs w:val="22"/>
        </w:rPr>
      </w:pPr>
      <w:r w:rsidRPr="00CE2197">
        <w:rPr>
          <w:szCs w:val="22"/>
        </w:rPr>
        <w:tab/>
        <w:t>R</w:t>
      </w:r>
      <w:r w:rsidRPr="00CE2197">
        <w:rPr>
          <w:szCs w:val="22"/>
          <w:vertAlign w:val="subscript"/>
        </w:rPr>
        <w:t>A</w:t>
      </w:r>
      <w:r w:rsidR="00CE7C96">
        <w:rPr>
          <w:szCs w:val="22"/>
        </w:rPr>
        <w:t xml:space="preserve"> = (</w:t>
      </w:r>
      <w:r w:rsidRPr="00CE2197">
        <w:rPr>
          <w:szCs w:val="22"/>
        </w:rPr>
        <w:t>.</w:t>
      </w:r>
      <w:r>
        <w:rPr>
          <w:szCs w:val="22"/>
        </w:rPr>
        <w:t>1</w:t>
      </w:r>
      <w:r w:rsidR="00B72C8D">
        <w:rPr>
          <w:szCs w:val="22"/>
        </w:rPr>
        <w:t>894</w:t>
      </w:r>
      <w:r w:rsidRPr="00CE2197">
        <w:rPr>
          <w:szCs w:val="22"/>
        </w:rPr>
        <w:t xml:space="preserve"> </w:t>
      </w:r>
      <w:r>
        <w:rPr>
          <w:szCs w:val="22"/>
        </w:rPr>
        <w:t>+ .0</w:t>
      </w:r>
      <w:r w:rsidR="00B72C8D">
        <w:rPr>
          <w:szCs w:val="22"/>
        </w:rPr>
        <w:t>826</w:t>
      </w:r>
      <w:r w:rsidRPr="00CE2197">
        <w:rPr>
          <w:szCs w:val="22"/>
        </w:rPr>
        <w:t xml:space="preserve"> </w:t>
      </w:r>
      <w:r>
        <w:rPr>
          <w:szCs w:val="22"/>
        </w:rPr>
        <w:t>– .0</w:t>
      </w:r>
      <w:r w:rsidR="00B72C8D">
        <w:rPr>
          <w:szCs w:val="22"/>
        </w:rPr>
        <w:t>801</w:t>
      </w:r>
      <w:r w:rsidR="00CE7C96">
        <w:rPr>
          <w:szCs w:val="22"/>
        </w:rPr>
        <w:t xml:space="preserve"> + </w:t>
      </w:r>
      <w:r w:rsidRPr="00CE2197">
        <w:rPr>
          <w:szCs w:val="22"/>
        </w:rPr>
        <w:t>.</w:t>
      </w:r>
      <w:r w:rsidR="00B72C8D">
        <w:rPr>
          <w:szCs w:val="22"/>
        </w:rPr>
        <w:t>1436</w:t>
      </w:r>
      <w:r w:rsidR="00CE7C96">
        <w:rPr>
          <w:szCs w:val="22"/>
        </w:rPr>
        <w:t xml:space="preserve"> + </w:t>
      </w:r>
      <w:r w:rsidRPr="00CE2197">
        <w:rPr>
          <w:szCs w:val="22"/>
        </w:rPr>
        <w:t>.</w:t>
      </w:r>
      <w:r w:rsidR="00B72C8D">
        <w:rPr>
          <w:szCs w:val="22"/>
        </w:rPr>
        <w:t>2097</w:t>
      </w:r>
      <w:r>
        <w:rPr>
          <w:szCs w:val="22"/>
        </w:rPr>
        <w:t>)</w:t>
      </w:r>
      <w:r w:rsidR="00CE7C96">
        <w:rPr>
          <w:szCs w:val="22"/>
        </w:rPr>
        <w:t xml:space="preserve"> </w:t>
      </w:r>
      <w:r>
        <w:rPr>
          <w:szCs w:val="22"/>
        </w:rPr>
        <w:t>/</w:t>
      </w:r>
      <w:r w:rsidR="00CE7C96">
        <w:rPr>
          <w:szCs w:val="22"/>
        </w:rPr>
        <w:t xml:space="preserve"> </w:t>
      </w:r>
      <w:r w:rsidRPr="00CE2197">
        <w:rPr>
          <w:szCs w:val="22"/>
        </w:rPr>
        <w:t xml:space="preserve">5 = </w:t>
      </w:r>
      <w:r>
        <w:rPr>
          <w:szCs w:val="22"/>
        </w:rPr>
        <w:t>.</w:t>
      </w:r>
      <w:r w:rsidR="00B72C8D">
        <w:rPr>
          <w:szCs w:val="22"/>
        </w:rPr>
        <w:t>1090</w:t>
      </w:r>
      <w:r w:rsidR="00CE7C96">
        <w:rPr>
          <w:szCs w:val="22"/>
        </w:rPr>
        <w:t>,</w:t>
      </w:r>
      <w:r>
        <w:rPr>
          <w:szCs w:val="22"/>
        </w:rPr>
        <w:t xml:space="preserve"> or </w:t>
      </w:r>
      <w:r w:rsidR="00B72C8D">
        <w:rPr>
          <w:szCs w:val="22"/>
        </w:rPr>
        <w:t>10.90</w:t>
      </w:r>
      <w:r w:rsidRPr="00CE2197">
        <w:rPr>
          <w:szCs w:val="22"/>
        </w:rPr>
        <w:t>%</w:t>
      </w:r>
    </w:p>
    <w:p w:rsidR="004C18C0" w:rsidRPr="00CE2197" w:rsidRDefault="004C18C0" w:rsidP="004C18C0">
      <w:pPr>
        <w:tabs>
          <w:tab w:val="left" w:pos="-1440"/>
          <w:tab w:val="left" w:pos="450"/>
        </w:tabs>
        <w:ind w:left="720" w:hanging="720"/>
        <w:rPr>
          <w:szCs w:val="22"/>
        </w:rPr>
      </w:pPr>
      <w:r w:rsidRPr="00CE2197">
        <w:rPr>
          <w:szCs w:val="22"/>
        </w:rPr>
        <w:tab/>
        <w:t>R</w:t>
      </w:r>
      <w:r w:rsidRPr="00CE2197">
        <w:rPr>
          <w:szCs w:val="22"/>
          <w:vertAlign w:val="subscript"/>
        </w:rPr>
        <w:t>G</w:t>
      </w:r>
      <w:r w:rsidRPr="00CE2197">
        <w:rPr>
          <w:szCs w:val="22"/>
        </w:rPr>
        <w:t xml:space="preserve"> = [(1 + .</w:t>
      </w:r>
      <w:r>
        <w:rPr>
          <w:szCs w:val="22"/>
        </w:rPr>
        <w:t>1</w:t>
      </w:r>
      <w:r w:rsidR="00B72C8D">
        <w:rPr>
          <w:szCs w:val="22"/>
        </w:rPr>
        <w:t>894</w:t>
      </w:r>
      <w:r w:rsidRPr="00CE2197">
        <w:rPr>
          <w:szCs w:val="22"/>
        </w:rPr>
        <w:t xml:space="preserve">)(1 </w:t>
      </w:r>
      <w:r>
        <w:rPr>
          <w:szCs w:val="22"/>
        </w:rPr>
        <w:t>+ .0</w:t>
      </w:r>
      <w:r w:rsidR="00B72C8D">
        <w:rPr>
          <w:szCs w:val="22"/>
        </w:rPr>
        <w:t>826</w:t>
      </w:r>
      <w:r w:rsidRPr="00CE2197">
        <w:rPr>
          <w:szCs w:val="22"/>
        </w:rPr>
        <w:t xml:space="preserve">)(1 </w:t>
      </w:r>
      <w:r>
        <w:rPr>
          <w:szCs w:val="22"/>
        </w:rPr>
        <w:t>–</w:t>
      </w:r>
      <w:r w:rsidRPr="00CE2197">
        <w:rPr>
          <w:szCs w:val="22"/>
        </w:rPr>
        <w:t xml:space="preserve"> .</w:t>
      </w:r>
      <w:r>
        <w:rPr>
          <w:szCs w:val="22"/>
        </w:rPr>
        <w:t>0</w:t>
      </w:r>
      <w:r w:rsidR="00B72C8D">
        <w:rPr>
          <w:szCs w:val="22"/>
        </w:rPr>
        <w:t>801</w:t>
      </w:r>
      <w:r w:rsidRPr="00CE2197">
        <w:rPr>
          <w:szCs w:val="22"/>
        </w:rPr>
        <w:t>)(1 + .</w:t>
      </w:r>
      <w:r w:rsidR="00B72C8D">
        <w:rPr>
          <w:szCs w:val="22"/>
        </w:rPr>
        <w:t>1436</w:t>
      </w:r>
      <w:r w:rsidRPr="00CE2197">
        <w:rPr>
          <w:szCs w:val="22"/>
        </w:rPr>
        <w:t>)(1 + .</w:t>
      </w:r>
      <w:r w:rsidR="0065214E">
        <w:rPr>
          <w:szCs w:val="22"/>
        </w:rPr>
        <w:t>2097</w:t>
      </w:r>
      <w:r w:rsidRPr="00CE2197">
        <w:rPr>
          <w:szCs w:val="22"/>
        </w:rPr>
        <w:t>)]</w:t>
      </w:r>
      <w:r w:rsidRPr="00CE2197">
        <w:rPr>
          <w:szCs w:val="22"/>
          <w:vertAlign w:val="superscript"/>
        </w:rPr>
        <w:t>1/5</w:t>
      </w:r>
      <w:r w:rsidRPr="00CE2197">
        <w:rPr>
          <w:szCs w:val="22"/>
        </w:rPr>
        <w:t xml:space="preserve"> – 1 =</w:t>
      </w:r>
      <w:r>
        <w:rPr>
          <w:szCs w:val="22"/>
        </w:rPr>
        <w:t xml:space="preserve"> .</w:t>
      </w:r>
      <w:r w:rsidR="0065214E">
        <w:rPr>
          <w:szCs w:val="22"/>
        </w:rPr>
        <w:t>1038</w:t>
      </w:r>
      <w:r w:rsidR="00CE7C96">
        <w:rPr>
          <w:szCs w:val="22"/>
        </w:rPr>
        <w:t>,</w:t>
      </w:r>
      <w:r>
        <w:rPr>
          <w:szCs w:val="22"/>
        </w:rPr>
        <w:t xml:space="preserve"> or </w:t>
      </w:r>
      <w:r w:rsidR="0065214E">
        <w:rPr>
          <w:szCs w:val="22"/>
        </w:rPr>
        <w:t>10.38</w:t>
      </w:r>
      <w:r w:rsidRPr="00CE2197">
        <w:rPr>
          <w:szCs w:val="22"/>
        </w:rPr>
        <w:t xml:space="preserve">% </w:t>
      </w:r>
    </w:p>
    <w:p w:rsidR="004C18C0" w:rsidRPr="00CE2197" w:rsidRDefault="004C18C0" w:rsidP="004C18C0">
      <w:pPr>
        <w:pStyle w:val="BodyTextIndent"/>
        <w:keepLines/>
        <w:widowControl/>
        <w:tabs>
          <w:tab w:val="left" w:pos="-1440"/>
          <w:tab w:val="left" w:pos="450"/>
        </w:tabs>
        <w:spacing w:after="0"/>
        <w:ind w:left="0"/>
        <w:rPr>
          <w:sz w:val="22"/>
          <w:szCs w:val="22"/>
        </w:rPr>
      </w:pPr>
    </w:p>
    <w:p w:rsidR="004C18C0" w:rsidRPr="00CE2197" w:rsidRDefault="004C18C0" w:rsidP="004C18C0">
      <w:pPr>
        <w:pStyle w:val="BodyTextIndent"/>
        <w:keepLines/>
        <w:widowControl/>
        <w:tabs>
          <w:tab w:val="left" w:pos="-1440"/>
          <w:tab w:val="left" w:pos="450"/>
        </w:tabs>
        <w:spacing w:after="0"/>
        <w:ind w:left="720" w:hanging="720"/>
        <w:rPr>
          <w:sz w:val="22"/>
          <w:szCs w:val="22"/>
        </w:rPr>
      </w:pPr>
      <w:r w:rsidRPr="00CE2197">
        <w:rPr>
          <w:b/>
          <w:bCs/>
          <w:sz w:val="22"/>
          <w:szCs w:val="22"/>
        </w:rPr>
        <w:t>20.</w:t>
      </w:r>
      <w:r w:rsidRPr="00CE2197">
        <w:rPr>
          <w:sz w:val="22"/>
          <w:szCs w:val="22"/>
        </w:rPr>
        <w:tab/>
        <w:t>Stock A: R</w:t>
      </w:r>
      <w:r w:rsidRPr="00CE2197">
        <w:rPr>
          <w:sz w:val="22"/>
          <w:szCs w:val="22"/>
          <w:vertAlign w:val="subscript"/>
        </w:rPr>
        <w:t>A</w:t>
      </w:r>
      <w:r w:rsidRPr="00CE2197">
        <w:rPr>
          <w:sz w:val="22"/>
          <w:szCs w:val="22"/>
        </w:rPr>
        <w:t xml:space="preserve"> = (</w:t>
      </w:r>
      <w:r>
        <w:rPr>
          <w:sz w:val="22"/>
          <w:szCs w:val="22"/>
        </w:rPr>
        <w:t>.08</w:t>
      </w:r>
      <w:r w:rsidRPr="00CE2197">
        <w:rPr>
          <w:sz w:val="22"/>
          <w:szCs w:val="22"/>
        </w:rPr>
        <w:t xml:space="preserve"> + </w:t>
      </w:r>
      <w:r>
        <w:rPr>
          <w:sz w:val="22"/>
          <w:szCs w:val="22"/>
        </w:rPr>
        <w:t>.08</w:t>
      </w:r>
      <w:r w:rsidRPr="00CE2197">
        <w:rPr>
          <w:sz w:val="22"/>
          <w:szCs w:val="22"/>
        </w:rPr>
        <w:t xml:space="preserve"> + </w:t>
      </w:r>
      <w:r>
        <w:rPr>
          <w:sz w:val="22"/>
          <w:szCs w:val="22"/>
        </w:rPr>
        <w:t>.08</w:t>
      </w:r>
      <w:r w:rsidRPr="00CE2197">
        <w:rPr>
          <w:sz w:val="22"/>
          <w:szCs w:val="22"/>
        </w:rPr>
        <w:t xml:space="preserve"> + </w:t>
      </w:r>
      <w:r>
        <w:rPr>
          <w:sz w:val="22"/>
          <w:szCs w:val="22"/>
        </w:rPr>
        <w:t>.08</w:t>
      </w:r>
      <w:r w:rsidRPr="00CE2197">
        <w:rPr>
          <w:sz w:val="22"/>
          <w:szCs w:val="22"/>
        </w:rPr>
        <w:t xml:space="preserve"> + </w:t>
      </w:r>
      <w:r>
        <w:rPr>
          <w:sz w:val="22"/>
          <w:szCs w:val="22"/>
        </w:rPr>
        <w:t>.08</w:t>
      </w:r>
      <w:r w:rsidRPr="00CE2197">
        <w:rPr>
          <w:sz w:val="22"/>
          <w:szCs w:val="22"/>
        </w:rPr>
        <w:t>)</w:t>
      </w:r>
      <w:r w:rsidR="00CE7C96">
        <w:rPr>
          <w:sz w:val="22"/>
          <w:szCs w:val="22"/>
        </w:rPr>
        <w:t xml:space="preserve"> </w:t>
      </w:r>
      <w:r w:rsidRPr="00CE2197">
        <w:rPr>
          <w:sz w:val="22"/>
          <w:szCs w:val="22"/>
        </w:rPr>
        <w:t>/</w:t>
      </w:r>
      <w:r w:rsidR="00CE7C96">
        <w:rPr>
          <w:sz w:val="22"/>
          <w:szCs w:val="22"/>
        </w:rPr>
        <w:t xml:space="preserve"> </w:t>
      </w:r>
      <w:r w:rsidRPr="00CE2197">
        <w:rPr>
          <w:sz w:val="22"/>
          <w:szCs w:val="22"/>
        </w:rPr>
        <w:t xml:space="preserve">5 = </w:t>
      </w:r>
      <w:r>
        <w:rPr>
          <w:sz w:val="22"/>
          <w:szCs w:val="22"/>
        </w:rPr>
        <w:t>.0800</w:t>
      </w:r>
      <w:r w:rsidR="00CE7C96">
        <w:rPr>
          <w:sz w:val="22"/>
          <w:szCs w:val="22"/>
        </w:rPr>
        <w:t>,</w:t>
      </w:r>
      <w:r>
        <w:rPr>
          <w:sz w:val="22"/>
          <w:szCs w:val="22"/>
        </w:rPr>
        <w:t xml:space="preserve"> or 8.00%</w:t>
      </w:r>
    </w:p>
    <w:p w:rsidR="004C18C0" w:rsidRPr="00CE2197" w:rsidRDefault="004C18C0" w:rsidP="004C18C0">
      <w:pPr>
        <w:pStyle w:val="BodyTextIndent"/>
        <w:keepLines/>
        <w:widowControl/>
        <w:tabs>
          <w:tab w:val="left" w:pos="-1440"/>
          <w:tab w:val="left" w:pos="450"/>
          <w:tab w:val="left" w:pos="630"/>
        </w:tabs>
        <w:spacing w:after="0"/>
        <w:ind w:left="450" w:hanging="450"/>
        <w:rPr>
          <w:sz w:val="22"/>
          <w:szCs w:val="22"/>
        </w:rPr>
      </w:pPr>
      <w:r w:rsidRPr="00CE2197">
        <w:rPr>
          <w:sz w:val="22"/>
          <w:szCs w:val="22"/>
        </w:rPr>
        <w:tab/>
      </w:r>
      <w:proofErr w:type="spellStart"/>
      <w:r w:rsidRPr="00CE2197">
        <w:rPr>
          <w:sz w:val="22"/>
          <w:szCs w:val="22"/>
        </w:rPr>
        <w:t>Var</w:t>
      </w:r>
      <w:proofErr w:type="spellEnd"/>
      <w:r w:rsidRPr="00CE2197">
        <w:rPr>
          <w:sz w:val="22"/>
          <w:szCs w:val="22"/>
        </w:rPr>
        <w:t xml:space="preserve"> = 1/4[(</w:t>
      </w:r>
      <w:r>
        <w:rPr>
          <w:sz w:val="22"/>
          <w:szCs w:val="22"/>
        </w:rPr>
        <w:t>.08</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w:t>
      </w:r>
      <w:r>
        <w:rPr>
          <w:sz w:val="22"/>
          <w:szCs w:val="22"/>
        </w:rPr>
        <w:t>.08</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w:t>
      </w:r>
      <w:r>
        <w:rPr>
          <w:sz w:val="22"/>
          <w:szCs w:val="22"/>
        </w:rPr>
        <w:t>.08</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w:t>
      </w:r>
      <w:r>
        <w:rPr>
          <w:sz w:val="22"/>
          <w:szCs w:val="22"/>
        </w:rPr>
        <w:t>.08</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w:t>
      </w:r>
      <w:r>
        <w:rPr>
          <w:sz w:val="22"/>
          <w:szCs w:val="22"/>
        </w:rPr>
        <w:t>.08</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00CE7C96">
        <w:rPr>
          <w:sz w:val="22"/>
          <w:szCs w:val="22"/>
        </w:rPr>
        <w:t>] = </w:t>
      </w:r>
      <w:r w:rsidRPr="00CE2197">
        <w:rPr>
          <w:sz w:val="22"/>
          <w:szCs w:val="22"/>
        </w:rPr>
        <w:t>.000000</w:t>
      </w:r>
    </w:p>
    <w:p w:rsidR="004C18C0" w:rsidRPr="00CE2197" w:rsidRDefault="00CE7C96" w:rsidP="004C18C0">
      <w:pPr>
        <w:pStyle w:val="BodyTextIndent"/>
        <w:keepLines/>
        <w:widowControl/>
        <w:tabs>
          <w:tab w:val="left" w:pos="-1440"/>
          <w:tab w:val="left" w:pos="450"/>
        </w:tabs>
        <w:spacing w:after="0"/>
        <w:ind w:left="450" w:hanging="450"/>
        <w:rPr>
          <w:sz w:val="22"/>
          <w:szCs w:val="22"/>
        </w:rPr>
      </w:pPr>
      <w:r>
        <w:rPr>
          <w:sz w:val="22"/>
          <w:szCs w:val="22"/>
        </w:rPr>
        <w:t xml:space="preserve">        Standard deviation = (</w:t>
      </w:r>
      <w:r w:rsidR="004C18C0" w:rsidRPr="00CE2197">
        <w:rPr>
          <w:sz w:val="22"/>
          <w:szCs w:val="22"/>
        </w:rPr>
        <w:t>.000)</w:t>
      </w:r>
      <w:r w:rsidR="004C18C0" w:rsidRPr="00CE2197">
        <w:rPr>
          <w:sz w:val="22"/>
          <w:szCs w:val="22"/>
          <w:vertAlign w:val="superscript"/>
        </w:rPr>
        <w:t>1/2</w:t>
      </w:r>
      <w:r>
        <w:rPr>
          <w:sz w:val="22"/>
          <w:szCs w:val="22"/>
        </w:rPr>
        <w:t xml:space="preserve"> = </w:t>
      </w:r>
      <w:r w:rsidR="004C18C0" w:rsidRPr="00CE2197">
        <w:rPr>
          <w:sz w:val="22"/>
          <w:szCs w:val="22"/>
        </w:rPr>
        <w:t>.000</w:t>
      </w:r>
      <w:r>
        <w:rPr>
          <w:sz w:val="22"/>
          <w:szCs w:val="22"/>
        </w:rPr>
        <w:t>,</w:t>
      </w:r>
      <w:r w:rsidR="004C18C0" w:rsidRPr="00CE2197">
        <w:rPr>
          <w:sz w:val="22"/>
          <w:szCs w:val="22"/>
        </w:rPr>
        <w:t xml:space="preserve"> </w:t>
      </w:r>
      <w:r w:rsidR="004C18C0">
        <w:rPr>
          <w:sz w:val="22"/>
          <w:szCs w:val="22"/>
        </w:rPr>
        <w:t>or</w:t>
      </w:r>
      <w:r w:rsidR="004C18C0" w:rsidRPr="00CE2197">
        <w:rPr>
          <w:sz w:val="22"/>
          <w:szCs w:val="22"/>
        </w:rPr>
        <w:t xml:space="preserve"> 0.00%</w:t>
      </w:r>
    </w:p>
    <w:p w:rsidR="004C18C0" w:rsidRPr="00CE2197" w:rsidRDefault="004C18C0" w:rsidP="004C18C0">
      <w:pPr>
        <w:pStyle w:val="BodyTextIndent"/>
        <w:keepLines/>
        <w:widowControl/>
        <w:tabs>
          <w:tab w:val="left" w:pos="-1440"/>
          <w:tab w:val="left" w:pos="450"/>
        </w:tabs>
        <w:spacing w:after="0"/>
        <w:ind w:left="450" w:hanging="720"/>
        <w:rPr>
          <w:sz w:val="22"/>
          <w:szCs w:val="22"/>
        </w:rPr>
      </w:pPr>
      <w:r w:rsidRPr="00CE2197">
        <w:rPr>
          <w:sz w:val="22"/>
          <w:szCs w:val="22"/>
        </w:rPr>
        <w:tab/>
        <w:t>R</w:t>
      </w:r>
      <w:r w:rsidRPr="00CE2197">
        <w:rPr>
          <w:sz w:val="22"/>
          <w:szCs w:val="22"/>
          <w:vertAlign w:val="subscript"/>
        </w:rPr>
        <w:t>G</w:t>
      </w:r>
      <w:r w:rsidRPr="00CE2197">
        <w:rPr>
          <w:sz w:val="22"/>
          <w:szCs w:val="22"/>
        </w:rPr>
        <w:t xml:space="preserve"> = [(1 + </w:t>
      </w:r>
      <w:r>
        <w:rPr>
          <w:sz w:val="22"/>
          <w:szCs w:val="22"/>
        </w:rPr>
        <w:t>.08</w:t>
      </w:r>
      <w:r w:rsidRPr="00CE2197">
        <w:rPr>
          <w:sz w:val="22"/>
          <w:szCs w:val="22"/>
        </w:rPr>
        <w:t xml:space="preserve">)(1 + </w:t>
      </w:r>
      <w:r>
        <w:rPr>
          <w:sz w:val="22"/>
          <w:szCs w:val="22"/>
        </w:rPr>
        <w:t>.08</w:t>
      </w:r>
      <w:r w:rsidRPr="00CE2197">
        <w:rPr>
          <w:sz w:val="22"/>
          <w:szCs w:val="22"/>
        </w:rPr>
        <w:t xml:space="preserve">)(1 + </w:t>
      </w:r>
      <w:r>
        <w:rPr>
          <w:sz w:val="22"/>
          <w:szCs w:val="22"/>
        </w:rPr>
        <w:t>.08</w:t>
      </w:r>
      <w:r w:rsidRPr="00CE2197">
        <w:rPr>
          <w:sz w:val="22"/>
          <w:szCs w:val="22"/>
        </w:rPr>
        <w:t>)(1 +</w:t>
      </w:r>
      <w:r>
        <w:rPr>
          <w:sz w:val="22"/>
          <w:szCs w:val="22"/>
        </w:rPr>
        <w:t>.08</w:t>
      </w:r>
      <w:r w:rsidRPr="00CE2197">
        <w:rPr>
          <w:sz w:val="22"/>
          <w:szCs w:val="22"/>
        </w:rPr>
        <w:t xml:space="preserve">)(1 + </w:t>
      </w:r>
      <w:r>
        <w:rPr>
          <w:sz w:val="22"/>
          <w:szCs w:val="22"/>
        </w:rPr>
        <w:t>.08</w:t>
      </w:r>
      <w:r w:rsidRPr="00CE2197">
        <w:rPr>
          <w:sz w:val="22"/>
          <w:szCs w:val="22"/>
        </w:rPr>
        <w:t>)]</w:t>
      </w:r>
      <w:r w:rsidRPr="00CE2197">
        <w:rPr>
          <w:sz w:val="22"/>
          <w:szCs w:val="22"/>
          <w:vertAlign w:val="superscript"/>
        </w:rPr>
        <w:t>1/5</w:t>
      </w:r>
      <w:r w:rsidRPr="00CE2197">
        <w:rPr>
          <w:sz w:val="22"/>
          <w:szCs w:val="22"/>
        </w:rPr>
        <w:t xml:space="preserve"> – 1 = </w:t>
      </w:r>
      <w:r>
        <w:rPr>
          <w:sz w:val="22"/>
          <w:szCs w:val="22"/>
        </w:rPr>
        <w:t>.0800</w:t>
      </w:r>
      <w:r w:rsidR="00CE7C96">
        <w:rPr>
          <w:sz w:val="22"/>
          <w:szCs w:val="22"/>
        </w:rPr>
        <w:t>,</w:t>
      </w:r>
      <w:r>
        <w:rPr>
          <w:sz w:val="22"/>
          <w:szCs w:val="22"/>
        </w:rPr>
        <w:t xml:space="preserve"> or 8.00%</w:t>
      </w:r>
    </w:p>
    <w:p w:rsidR="004C18C0" w:rsidRPr="00CE2197" w:rsidRDefault="004C18C0" w:rsidP="004C18C0">
      <w:pPr>
        <w:pStyle w:val="BodyTextIndent"/>
        <w:keepLines/>
        <w:widowControl/>
        <w:tabs>
          <w:tab w:val="left" w:pos="-1440"/>
          <w:tab w:val="left" w:pos="450"/>
        </w:tabs>
        <w:spacing w:after="0"/>
        <w:ind w:left="450" w:hanging="720"/>
        <w:rPr>
          <w:sz w:val="22"/>
          <w:szCs w:val="22"/>
        </w:rPr>
      </w:pPr>
      <w:r w:rsidRPr="00CE2197">
        <w:rPr>
          <w:sz w:val="22"/>
          <w:szCs w:val="22"/>
        </w:rPr>
        <w:tab/>
      </w:r>
    </w:p>
    <w:p w:rsidR="004C18C0" w:rsidRPr="00CE2197" w:rsidRDefault="004C18C0" w:rsidP="004C18C0">
      <w:pPr>
        <w:pStyle w:val="BodyTextIndent"/>
        <w:keepLines/>
        <w:widowControl/>
        <w:tabs>
          <w:tab w:val="left" w:pos="-1440"/>
          <w:tab w:val="left" w:pos="450"/>
        </w:tabs>
        <w:spacing w:after="0"/>
        <w:ind w:left="720" w:hanging="720"/>
        <w:rPr>
          <w:sz w:val="22"/>
          <w:szCs w:val="22"/>
        </w:rPr>
      </w:pPr>
      <w:r w:rsidRPr="00CE2197">
        <w:rPr>
          <w:sz w:val="22"/>
          <w:szCs w:val="22"/>
        </w:rPr>
        <w:tab/>
        <w:t>Stock B: R</w:t>
      </w:r>
      <w:r w:rsidRPr="00CE2197">
        <w:rPr>
          <w:sz w:val="22"/>
          <w:szCs w:val="22"/>
          <w:vertAlign w:val="subscript"/>
        </w:rPr>
        <w:t>A</w:t>
      </w:r>
      <w:r w:rsidR="00CE7C96">
        <w:rPr>
          <w:sz w:val="22"/>
          <w:szCs w:val="22"/>
        </w:rPr>
        <w:t xml:space="preserve"> = (</w:t>
      </w:r>
      <w:r w:rsidRPr="00CE2197">
        <w:rPr>
          <w:sz w:val="22"/>
          <w:szCs w:val="22"/>
        </w:rPr>
        <w:t>.0</w:t>
      </w:r>
      <w:r>
        <w:rPr>
          <w:sz w:val="22"/>
          <w:szCs w:val="22"/>
        </w:rPr>
        <w:t>3</w:t>
      </w:r>
      <w:r w:rsidR="00CE7C96">
        <w:rPr>
          <w:sz w:val="22"/>
          <w:szCs w:val="22"/>
        </w:rPr>
        <w:t xml:space="preserve"> + </w:t>
      </w:r>
      <w:r w:rsidRPr="00CE2197">
        <w:rPr>
          <w:sz w:val="22"/>
          <w:szCs w:val="22"/>
        </w:rPr>
        <w:t>.1</w:t>
      </w:r>
      <w:r>
        <w:rPr>
          <w:sz w:val="22"/>
          <w:szCs w:val="22"/>
        </w:rPr>
        <w:t>3</w:t>
      </w:r>
      <w:r w:rsidR="00CE7C96">
        <w:rPr>
          <w:sz w:val="22"/>
          <w:szCs w:val="22"/>
        </w:rPr>
        <w:t xml:space="preserve"> + </w:t>
      </w:r>
      <w:r w:rsidRPr="00CE2197">
        <w:rPr>
          <w:sz w:val="22"/>
          <w:szCs w:val="22"/>
        </w:rPr>
        <w:t>.</w:t>
      </w:r>
      <w:r>
        <w:rPr>
          <w:sz w:val="22"/>
          <w:szCs w:val="22"/>
        </w:rPr>
        <w:t>07</w:t>
      </w:r>
      <w:r w:rsidR="00CE7C96">
        <w:rPr>
          <w:sz w:val="22"/>
          <w:szCs w:val="22"/>
        </w:rPr>
        <w:t xml:space="preserve"> + </w:t>
      </w:r>
      <w:r w:rsidRPr="00CE2197">
        <w:rPr>
          <w:sz w:val="22"/>
          <w:szCs w:val="22"/>
        </w:rPr>
        <w:t>.0</w:t>
      </w:r>
      <w:r>
        <w:rPr>
          <w:sz w:val="22"/>
          <w:szCs w:val="22"/>
        </w:rPr>
        <w:t>5</w:t>
      </w:r>
      <w:r w:rsidR="00CE7C96">
        <w:rPr>
          <w:sz w:val="22"/>
          <w:szCs w:val="22"/>
        </w:rPr>
        <w:t xml:space="preserve"> + </w:t>
      </w:r>
      <w:r w:rsidRPr="00CE2197">
        <w:rPr>
          <w:sz w:val="22"/>
          <w:szCs w:val="22"/>
        </w:rPr>
        <w:t>.1</w:t>
      </w:r>
      <w:r>
        <w:rPr>
          <w:sz w:val="22"/>
          <w:szCs w:val="22"/>
        </w:rPr>
        <w:t>2</w:t>
      </w:r>
      <w:r w:rsidRPr="00CE2197">
        <w:rPr>
          <w:sz w:val="22"/>
          <w:szCs w:val="22"/>
        </w:rPr>
        <w:t>)</w:t>
      </w:r>
      <w:r w:rsidR="00CE7C96">
        <w:rPr>
          <w:sz w:val="22"/>
          <w:szCs w:val="22"/>
        </w:rPr>
        <w:t xml:space="preserve"> </w:t>
      </w:r>
      <w:r w:rsidRPr="00CE2197">
        <w:rPr>
          <w:sz w:val="22"/>
          <w:szCs w:val="22"/>
        </w:rPr>
        <w:t>/</w:t>
      </w:r>
      <w:r w:rsidR="00CE7C96">
        <w:rPr>
          <w:sz w:val="22"/>
          <w:szCs w:val="22"/>
        </w:rPr>
        <w:t xml:space="preserve"> </w:t>
      </w:r>
      <w:r w:rsidRPr="00CE2197">
        <w:rPr>
          <w:sz w:val="22"/>
          <w:szCs w:val="22"/>
        </w:rPr>
        <w:t>5 =</w:t>
      </w:r>
      <w:r>
        <w:rPr>
          <w:sz w:val="22"/>
          <w:szCs w:val="22"/>
        </w:rPr>
        <w:t xml:space="preserve"> .0800</w:t>
      </w:r>
      <w:r w:rsidR="00CE7C96">
        <w:rPr>
          <w:sz w:val="22"/>
          <w:szCs w:val="22"/>
        </w:rPr>
        <w:t>,</w:t>
      </w:r>
      <w:r>
        <w:rPr>
          <w:sz w:val="22"/>
          <w:szCs w:val="22"/>
        </w:rPr>
        <w:t xml:space="preserve"> or 8.00%</w:t>
      </w:r>
    </w:p>
    <w:p w:rsidR="004C18C0" w:rsidRPr="00CE2197" w:rsidRDefault="004C18C0" w:rsidP="004C18C0">
      <w:pPr>
        <w:pStyle w:val="BodyTextIndent"/>
        <w:keepLines/>
        <w:widowControl/>
        <w:tabs>
          <w:tab w:val="left" w:pos="-1440"/>
          <w:tab w:val="left" w:pos="450"/>
          <w:tab w:val="left" w:pos="630"/>
        </w:tabs>
        <w:spacing w:after="0"/>
        <w:ind w:left="450" w:hanging="450"/>
        <w:rPr>
          <w:sz w:val="22"/>
          <w:szCs w:val="22"/>
        </w:rPr>
      </w:pPr>
      <w:r w:rsidRPr="00CE2197">
        <w:rPr>
          <w:sz w:val="22"/>
          <w:szCs w:val="22"/>
        </w:rPr>
        <w:tab/>
      </w:r>
      <w:proofErr w:type="spellStart"/>
      <w:r w:rsidRPr="00CE2197">
        <w:rPr>
          <w:sz w:val="22"/>
          <w:szCs w:val="22"/>
        </w:rPr>
        <w:t>Var</w:t>
      </w:r>
      <w:proofErr w:type="spellEnd"/>
      <w:r w:rsidRPr="00CE2197">
        <w:rPr>
          <w:sz w:val="22"/>
          <w:szCs w:val="22"/>
        </w:rPr>
        <w:t xml:space="preserve"> = 1/4[(.0</w:t>
      </w:r>
      <w:r>
        <w:rPr>
          <w:sz w:val="22"/>
          <w:szCs w:val="22"/>
        </w:rPr>
        <w:t>3</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(.1</w:t>
      </w:r>
      <w:r>
        <w:rPr>
          <w:sz w:val="22"/>
          <w:szCs w:val="22"/>
        </w:rPr>
        <w:t>3</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w:t>
      </w:r>
      <w:r>
        <w:rPr>
          <w:sz w:val="22"/>
          <w:szCs w:val="22"/>
        </w:rPr>
        <w:t>07</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(.0</w:t>
      </w:r>
      <w:r>
        <w:rPr>
          <w:sz w:val="22"/>
          <w:szCs w:val="22"/>
        </w:rPr>
        <w:t>5</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(.1</w:t>
      </w:r>
      <w:r>
        <w:rPr>
          <w:sz w:val="22"/>
          <w:szCs w:val="22"/>
        </w:rPr>
        <w:t xml:space="preserve">2 </w:t>
      </w:r>
      <w:r w:rsidRPr="00CE2197">
        <w:rPr>
          <w:sz w:val="22"/>
          <w:szCs w:val="22"/>
        </w:rPr>
        <w:t>–</w:t>
      </w:r>
      <w:r>
        <w:rPr>
          <w:sz w:val="22"/>
          <w:szCs w:val="22"/>
        </w:rPr>
        <w:t xml:space="preserve"> .08</w:t>
      </w:r>
      <w:r w:rsidRPr="00CE2197">
        <w:rPr>
          <w:sz w:val="22"/>
          <w:szCs w:val="22"/>
        </w:rPr>
        <w:t>)</w:t>
      </w:r>
      <w:r w:rsidRPr="00CE2197">
        <w:rPr>
          <w:sz w:val="22"/>
          <w:szCs w:val="22"/>
          <w:vertAlign w:val="superscript"/>
        </w:rPr>
        <w:t>2</w:t>
      </w:r>
      <w:r w:rsidR="00CE7C96">
        <w:rPr>
          <w:sz w:val="22"/>
          <w:szCs w:val="22"/>
        </w:rPr>
        <w:t>] = </w:t>
      </w:r>
      <w:r w:rsidRPr="00CE2197">
        <w:rPr>
          <w:sz w:val="22"/>
          <w:szCs w:val="22"/>
        </w:rPr>
        <w:t>.0</w:t>
      </w:r>
      <w:r>
        <w:rPr>
          <w:sz w:val="22"/>
          <w:szCs w:val="22"/>
        </w:rPr>
        <w:t>01900</w:t>
      </w:r>
    </w:p>
    <w:p w:rsidR="004C18C0" w:rsidRPr="00CE2197" w:rsidRDefault="00CE7C96" w:rsidP="004C18C0">
      <w:pPr>
        <w:pStyle w:val="BodyTextIndent"/>
        <w:keepLines/>
        <w:widowControl/>
        <w:tabs>
          <w:tab w:val="left" w:pos="-1440"/>
          <w:tab w:val="left" w:pos="450"/>
        </w:tabs>
        <w:spacing w:after="0"/>
        <w:ind w:left="450" w:hanging="450"/>
        <w:rPr>
          <w:sz w:val="22"/>
          <w:szCs w:val="22"/>
        </w:rPr>
      </w:pPr>
      <w:r>
        <w:rPr>
          <w:sz w:val="22"/>
          <w:szCs w:val="22"/>
        </w:rPr>
        <w:t xml:space="preserve">        Standard deviation = (</w:t>
      </w:r>
      <w:r w:rsidR="004C18C0" w:rsidRPr="00CE2197">
        <w:rPr>
          <w:sz w:val="22"/>
          <w:szCs w:val="22"/>
        </w:rPr>
        <w:t>.</w:t>
      </w:r>
      <w:r w:rsidR="004C18C0">
        <w:rPr>
          <w:sz w:val="22"/>
          <w:szCs w:val="22"/>
        </w:rPr>
        <w:t>001900</w:t>
      </w:r>
      <w:r w:rsidR="004C18C0" w:rsidRPr="00CE2197">
        <w:rPr>
          <w:sz w:val="22"/>
          <w:szCs w:val="22"/>
        </w:rPr>
        <w:t>)</w:t>
      </w:r>
      <w:r w:rsidR="004C18C0" w:rsidRPr="00CE2197">
        <w:rPr>
          <w:sz w:val="22"/>
          <w:szCs w:val="22"/>
          <w:vertAlign w:val="superscript"/>
        </w:rPr>
        <w:t>1/2</w:t>
      </w:r>
      <w:r w:rsidR="004C18C0" w:rsidRPr="00CE2197">
        <w:rPr>
          <w:sz w:val="22"/>
          <w:szCs w:val="22"/>
        </w:rPr>
        <w:t xml:space="preserve"> = .0</w:t>
      </w:r>
      <w:r w:rsidR="004C18C0">
        <w:rPr>
          <w:sz w:val="22"/>
          <w:szCs w:val="22"/>
        </w:rPr>
        <w:t>436</w:t>
      </w:r>
      <w:r>
        <w:rPr>
          <w:sz w:val="22"/>
          <w:szCs w:val="22"/>
        </w:rPr>
        <w:t>,</w:t>
      </w:r>
      <w:r w:rsidR="004C18C0" w:rsidRPr="00CE2197">
        <w:rPr>
          <w:sz w:val="22"/>
          <w:szCs w:val="22"/>
        </w:rPr>
        <w:t xml:space="preserve"> </w:t>
      </w:r>
      <w:r w:rsidR="004C18C0">
        <w:rPr>
          <w:sz w:val="22"/>
          <w:szCs w:val="22"/>
        </w:rPr>
        <w:t>or 4.36</w:t>
      </w:r>
      <w:r w:rsidR="004C18C0" w:rsidRPr="00CE2197">
        <w:rPr>
          <w:sz w:val="22"/>
          <w:szCs w:val="22"/>
        </w:rPr>
        <w:t>%</w:t>
      </w:r>
    </w:p>
    <w:p w:rsidR="004C18C0" w:rsidRPr="00CE2197" w:rsidRDefault="004C18C0" w:rsidP="004C18C0">
      <w:pPr>
        <w:pStyle w:val="BodyTextIndent"/>
        <w:keepLines/>
        <w:widowControl/>
        <w:tabs>
          <w:tab w:val="left" w:pos="-1440"/>
          <w:tab w:val="left" w:pos="450"/>
        </w:tabs>
        <w:spacing w:after="0"/>
        <w:ind w:left="450" w:hanging="720"/>
        <w:rPr>
          <w:sz w:val="22"/>
          <w:szCs w:val="22"/>
        </w:rPr>
      </w:pPr>
      <w:r w:rsidRPr="00CE2197">
        <w:rPr>
          <w:sz w:val="22"/>
          <w:szCs w:val="22"/>
        </w:rPr>
        <w:tab/>
        <w:t>R</w:t>
      </w:r>
      <w:r w:rsidRPr="00CE2197">
        <w:rPr>
          <w:sz w:val="22"/>
          <w:szCs w:val="22"/>
          <w:vertAlign w:val="subscript"/>
        </w:rPr>
        <w:t>G</w:t>
      </w:r>
      <w:r w:rsidRPr="00CE2197">
        <w:rPr>
          <w:sz w:val="22"/>
          <w:szCs w:val="22"/>
        </w:rPr>
        <w:t xml:space="preserve"> = [(1 + .0</w:t>
      </w:r>
      <w:r>
        <w:rPr>
          <w:sz w:val="22"/>
          <w:szCs w:val="22"/>
        </w:rPr>
        <w:t>3</w:t>
      </w:r>
      <w:r w:rsidRPr="00CE2197">
        <w:rPr>
          <w:sz w:val="22"/>
          <w:szCs w:val="22"/>
        </w:rPr>
        <w:t>)(1 + .</w:t>
      </w:r>
      <w:r>
        <w:rPr>
          <w:sz w:val="22"/>
          <w:szCs w:val="22"/>
        </w:rPr>
        <w:t>13</w:t>
      </w:r>
      <w:r w:rsidRPr="00CE2197">
        <w:rPr>
          <w:sz w:val="22"/>
          <w:szCs w:val="22"/>
        </w:rPr>
        <w:t>)(1 + .</w:t>
      </w:r>
      <w:r>
        <w:rPr>
          <w:sz w:val="22"/>
          <w:szCs w:val="22"/>
        </w:rPr>
        <w:t>07</w:t>
      </w:r>
      <w:r w:rsidRPr="00CE2197">
        <w:rPr>
          <w:sz w:val="22"/>
          <w:szCs w:val="22"/>
        </w:rPr>
        <w:t>)(1 +</w:t>
      </w:r>
      <w:r>
        <w:rPr>
          <w:sz w:val="22"/>
          <w:szCs w:val="22"/>
        </w:rPr>
        <w:t xml:space="preserve"> </w:t>
      </w:r>
      <w:r w:rsidRPr="00CE2197">
        <w:rPr>
          <w:sz w:val="22"/>
          <w:szCs w:val="22"/>
        </w:rPr>
        <w:t>.0</w:t>
      </w:r>
      <w:r>
        <w:rPr>
          <w:sz w:val="22"/>
          <w:szCs w:val="22"/>
        </w:rPr>
        <w:t>5</w:t>
      </w:r>
      <w:r w:rsidRPr="00CE2197">
        <w:rPr>
          <w:sz w:val="22"/>
          <w:szCs w:val="22"/>
        </w:rPr>
        <w:t>)(1 + .1</w:t>
      </w:r>
      <w:r>
        <w:rPr>
          <w:sz w:val="22"/>
          <w:szCs w:val="22"/>
        </w:rPr>
        <w:t>2</w:t>
      </w:r>
      <w:r w:rsidRPr="00CE2197">
        <w:rPr>
          <w:sz w:val="22"/>
          <w:szCs w:val="22"/>
        </w:rPr>
        <w:t>)]</w:t>
      </w:r>
      <w:r w:rsidRPr="00CE2197">
        <w:rPr>
          <w:sz w:val="22"/>
          <w:szCs w:val="22"/>
          <w:vertAlign w:val="superscript"/>
        </w:rPr>
        <w:t>1/5</w:t>
      </w:r>
      <w:r w:rsidRPr="00CE2197">
        <w:rPr>
          <w:sz w:val="22"/>
          <w:szCs w:val="22"/>
        </w:rPr>
        <w:t xml:space="preserve"> – 1 = </w:t>
      </w:r>
      <w:r>
        <w:rPr>
          <w:sz w:val="22"/>
          <w:szCs w:val="22"/>
        </w:rPr>
        <w:t>.0793</w:t>
      </w:r>
      <w:r w:rsidR="00CE7C96">
        <w:rPr>
          <w:sz w:val="22"/>
          <w:szCs w:val="22"/>
        </w:rPr>
        <w:t>,</w:t>
      </w:r>
      <w:r>
        <w:rPr>
          <w:sz w:val="22"/>
          <w:szCs w:val="22"/>
        </w:rPr>
        <w:t xml:space="preserve"> or 7.93</w:t>
      </w:r>
      <w:r w:rsidRPr="00CE2197">
        <w:rPr>
          <w:sz w:val="22"/>
          <w:szCs w:val="22"/>
        </w:rPr>
        <w:t>%</w:t>
      </w:r>
    </w:p>
    <w:p w:rsidR="004C18C0" w:rsidRPr="00CE2197" w:rsidRDefault="004C18C0" w:rsidP="004C18C0">
      <w:pPr>
        <w:pStyle w:val="BodyTextIndent"/>
        <w:keepLines/>
        <w:widowControl/>
        <w:tabs>
          <w:tab w:val="left" w:pos="-1440"/>
          <w:tab w:val="left" w:pos="450"/>
        </w:tabs>
        <w:spacing w:after="0"/>
        <w:ind w:left="450" w:hanging="720"/>
        <w:rPr>
          <w:sz w:val="22"/>
          <w:szCs w:val="22"/>
        </w:rPr>
      </w:pPr>
    </w:p>
    <w:p w:rsidR="004C18C0" w:rsidRPr="00CE2197" w:rsidRDefault="004C18C0" w:rsidP="004C18C0">
      <w:pPr>
        <w:pStyle w:val="BodyTextIndent"/>
        <w:keepLines/>
        <w:widowControl/>
        <w:tabs>
          <w:tab w:val="left" w:pos="-1440"/>
          <w:tab w:val="left" w:pos="450"/>
        </w:tabs>
        <w:spacing w:after="0"/>
        <w:ind w:left="720" w:hanging="720"/>
        <w:rPr>
          <w:sz w:val="22"/>
          <w:szCs w:val="22"/>
        </w:rPr>
      </w:pPr>
      <w:r w:rsidRPr="00CE2197">
        <w:rPr>
          <w:sz w:val="22"/>
          <w:szCs w:val="22"/>
        </w:rPr>
        <w:tab/>
        <w:t>Stock C: R</w:t>
      </w:r>
      <w:r w:rsidRPr="00CE2197">
        <w:rPr>
          <w:sz w:val="22"/>
          <w:szCs w:val="22"/>
          <w:vertAlign w:val="subscript"/>
        </w:rPr>
        <w:t>A</w:t>
      </w:r>
      <w:r w:rsidR="00CE7C96">
        <w:rPr>
          <w:sz w:val="22"/>
          <w:szCs w:val="22"/>
        </w:rPr>
        <w:t xml:space="preserve"> = (–</w:t>
      </w:r>
      <w:r>
        <w:rPr>
          <w:sz w:val="22"/>
          <w:szCs w:val="22"/>
        </w:rPr>
        <w:t>.24</w:t>
      </w:r>
      <w:r w:rsidR="00CE7C96">
        <w:rPr>
          <w:sz w:val="22"/>
          <w:szCs w:val="22"/>
        </w:rPr>
        <w:t xml:space="preserve"> + </w:t>
      </w:r>
      <w:r w:rsidRPr="00CE2197">
        <w:rPr>
          <w:sz w:val="22"/>
          <w:szCs w:val="22"/>
        </w:rPr>
        <w:t>.</w:t>
      </w:r>
      <w:r>
        <w:rPr>
          <w:sz w:val="22"/>
          <w:szCs w:val="22"/>
        </w:rPr>
        <w:t>37</w:t>
      </w:r>
      <w:r w:rsidR="00CE7C96">
        <w:rPr>
          <w:sz w:val="22"/>
          <w:szCs w:val="22"/>
        </w:rPr>
        <w:t xml:space="preserve"> + </w:t>
      </w:r>
      <w:r w:rsidRPr="00CE2197">
        <w:rPr>
          <w:sz w:val="22"/>
          <w:szCs w:val="22"/>
        </w:rPr>
        <w:t>.</w:t>
      </w:r>
      <w:r>
        <w:rPr>
          <w:sz w:val="22"/>
          <w:szCs w:val="22"/>
        </w:rPr>
        <w:t>14</w:t>
      </w:r>
      <w:r w:rsidR="00CE7C96">
        <w:rPr>
          <w:sz w:val="22"/>
          <w:szCs w:val="22"/>
        </w:rPr>
        <w:t xml:space="preserve"> + </w:t>
      </w:r>
      <w:r w:rsidRPr="00CE2197">
        <w:rPr>
          <w:sz w:val="22"/>
          <w:szCs w:val="22"/>
        </w:rPr>
        <w:t>.</w:t>
      </w:r>
      <w:r>
        <w:rPr>
          <w:sz w:val="22"/>
          <w:szCs w:val="22"/>
        </w:rPr>
        <w:t>09</w:t>
      </w:r>
      <w:r w:rsidR="00CE7C96">
        <w:rPr>
          <w:sz w:val="22"/>
          <w:szCs w:val="22"/>
        </w:rPr>
        <w:t xml:space="preserve"> + </w:t>
      </w:r>
      <w:r w:rsidRPr="00CE2197">
        <w:rPr>
          <w:sz w:val="22"/>
          <w:szCs w:val="22"/>
        </w:rPr>
        <w:t>.</w:t>
      </w:r>
      <w:r>
        <w:rPr>
          <w:sz w:val="22"/>
          <w:szCs w:val="22"/>
        </w:rPr>
        <w:t>04</w:t>
      </w:r>
      <w:r w:rsidRPr="00CE2197">
        <w:rPr>
          <w:sz w:val="22"/>
          <w:szCs w:val="22"/>
        </w:rPr>
        <w:t>)</w:t>
      </w:r>
      <w:r w:rsidR="00CE7C96">
        <w:rPr>
          <w:sz w:val="22"/>
          <w:szCs w:val="22"/>
        </w:rPr>
        <w:t xml:space="preserve"> </w:t>
      </w:r>
      <w:r w:rsidRPr="00CE2197">
        <w:rPr>
          <w:sz w:val="22"/>
          <w:szCs w:val="22"/>
        </w:rPr>
        <w:t>/</w:t>
      </w:r>
      <w:r w:rsidR="00CE7C96">
        <w:rPr>
          <w:sz w:val="22"/>
          <w:szCs w:val="22"/>
        </w:rPr>
        <w:t xml:space="preserve"> </w:t>
      </w:r>
      <w:r w:rsidRPr="00CE2197">
        <w:rPr>
          <w:sz w:val="22"/>
          <w:szCs w:val="22"/>
        </w:rPr>
        <w:t xml:space="preserve">5 = </w:t>
      </w:r>
      <w:r>
        <w:rPr>
          <w:sz w:val="22"/>
          <w:szCs w:val="22"/>
        </w:rPr>
        <w:t>.0800</w:t>
      </w:r>
      <w:r w:rsidR="00CE7C96">
        <w:rPr>
          <w:sz w:val="22"/>
          <w:szCs w:val="22"/>
        </w:rPr>
        <w:t>.</w:t>
      </w:r>
      <w:r>
        <w:rPr>
          <w:sz w:val="22"/>
          <w:szCs w:val="22"/>
        </w:rPr>
        <w:t xml:space="preserve"> or 8.00%</w:t>
      </w:r>
    </w:p>
    <w:p w:rsidR="004C18C0" w:rsidRDefault="004C18C0" w:rsidP="004C18C0">
      <w:pPr>
        <w:pStyle w:val="BodyTextIndent"/>
        <w:keepLines/>
        <w:widowControl/>
        <w:tabs>
          <w:tab w:val="left" w:pos="-1440"/>
          <w:tab w:val="left" w:pos="450"/>
          <w:tab w:val="left" w:pos="630"/>
        </w:tabs>
        <w:spacing w:after="0"/>
        <w:ind w:left="450" w:hanging="450"/>
        <w:rPr>
          <w:sz w:val="22"/>
          <w:szCs w:val="22"/>
        </w:rPr>
      </w:pPr>
      <w:r w:rsidRPr="00CE2197">
        <w:rPr>
          <w:sz w:val="22"/>
          <w:szCs w:val="22"/>
        </w:rPr>
        <w:tab/>
      </w:r>
      <w:proofErr w:type="spellStart"/>
      <w:r w:rsidRPr="00CE2197">
        <w:rPr>
          <w:sz w:val="22"/>
          <w:szCs w:val="22"/>
        </w:rPr>
        <w:t>Var</w:t>
      </w:r>
      <w:proofErr w:type="spellEnd"/>
      <w:r w:rsidRPr="00CE2197">
        <w:rPr>
          <w:sz w:val="22"/>
          <w:szCs w:val="22"/>
        </w:rPr>
        <w:t xml:space="preserve"> = 1/4[(–</w:t>
      </w:r>
      <w:r>
        <w:rPr>
          <w:sz w:val="22"/>
          <w:szCs w:val="22"/>
        </w:rPr>
        <w:t>.24</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w:t>
      </w:r>
      <w:r>
        <w:rPr>
          <w:sz w:val="22"/>
          <w:szCs w:val="22"/>
        </w:rPr>
        <w:t>37</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(.1</w:t>
      </w:r>
      <w:r>
        <w:rPr>
          <w:sz w:val="22"/>
          <w:szCs w:val="22"/>
        </w:rPr>
        <w:t>4</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w:t>
      </w:r>
      <w:r>
        <w:rPr>
          <w:sz w:val="22"/>
          <w:szCs w:val="22"/>
        </w:rPr>
        <w:t>09</w:t>
      </w:r>
      <w:r w:rsidRPr="00CE2197">
        <w:rPr>
          <w:sz w:val="22"/>
          <w:szCs w:val="22"/>
        </w:rPr>
        <w:t xml:space="preserve"> – </w:t>
      </w:r>
      <w:r>
        <w:rPr>
          <w:sz w:val="22"/>
          <w:szCs w:val="22"/>
        </w:rPr>
        <w:t>.08</w:t>
      </w:r>
      <w:r w:rsidRPr="00CE2197">
        <w:rPr>
          <w:sz w:val="22"/>
          <w:szCs w:val="22"/>
        </w:rPr>
        <w:t>)</w:t>
      </w:r>
      <w:r w:rsidRPr="00CE2197">
        <w:rPr>
          <w:sz w:val="22"/>
          <w:szCs w:val="22"/>
          <w:vertAlign w:val="superscript"/>
        </w:rPr>
        <w:t>2</w:t>
      </w:r>
      <w:r w:rsidRPr="00CE2197">
        <w:rPr>
          <w:sz w:val="22"/>
          <w:szCs w:val="22"/>
        </w:rPr>
        <w:t xml:space="preserve"> + (.</w:t>
      </w:r>
      <w:r>
        <w:rPr>
          <w:sz w:val="22"/>
          <w:szCs w:val="22"/>
        </w:rPr>
        <w:t xml:space="preserve">04 </w:t>
      </w:r>
      <w:r w:rsidRPr="00CE2197">
        <w:rPr>
          <w:sz w:val="22"/>
          <w:szCs w:val="22"/>
        </w:rPr>
        <w:t>–</w:t>
      </w:r>
      <w:r>
        <w:rPr>
          <w:sz w:val="22"/>
          <w:szCs w:val="22"/>
        </w:rPr>
        <w:t xml:space="preserve"> .08</w:t>
      </w:r>
      <w:r w:rsidRPr="00CE2197">
        <w:rPr>
          <w:sz w:val="22"/>
          <w:szCs w:val="22"/>
        </w:rPr>
        <w:t>)</w:t>
      </w:r>
      <w:r w:rsidRPr="00CE2197">
        <w:rPr>
          <w:sz w:val="22"/>
          <w:szCs w:val="22"/>
          <w:vertAlign w:val="superscript"/>
        </w:rPr>
        <w:t>2</w:t>
      </w:r>
      <w:r w:rsidRPr="00CE2197">
        <w:rPr>
          <w:sz w:val="22"/>
          <w:szCs w:val="22"/>
        </w:rPr>
        <w:t>] = .0</w:t>
      </w:r>
      <w:r>
        <w:rPr>
          <w:sz w:val="22"/>
          <w:szCs w:val="22"/>
        </w:rPr>
        <w:t>47950</w:t>
      </w:r>
    </w:p>
    <w:p w:rsidR="004C18C0" w:rsidRPr="00CE2197" w:rsidRDefault="00CE7C96" w:rsidP="004C18C0">
      <w:pPr>
        <w:pStyle w:val="BodyTextIndent"/>
        <w:keepLines/>
        <w:widowControl/>
        <w:tabs>
          <w:tab w:val="left" w:pos="-1440"/>
          <w:tab w:val="left" w:pos="450"/>
          <w:tab w:val="left" w:pos="630"/>
        </w:tabs>
        <w:spacing w:after="0"/>
        <w:ind w:left="450" w:hanging="450"/>
        <w:rPr>
          <w:sz w:val="22"/>
          <w:szCs w:val="22"/>
        </w:rPr>
      </w:pPr>
      <w:r>
        <w:rPr>
          <w:sz w:val="22"/>
          <w:szCs w:val="22"/>
        </w:rPr>
        <w:t xml:space="preserve">        Standard deviation = (</w:t>
      </w:r>
      <w:r w:rsidR="004C18C0" w:rsidRPr="00CE2197">
        <w:rPr>
          <w:sz w:val="22"/>
          <w:szCs w:val="22"/>
        </w:rPr>
        <w:t>.0</w:t>
      </w:r>
      <w:r w:rsidR="004C18C0">
        <w:rPr>
          <w:sz w:val="22"/>
          <w:szCs w:val="22"/>
        </w:rPr>
        <w:t>47950</w:t>
      </w:r>
      <w:r w:rsidR="004C18C0" w:rsidRPr="00CE2197">
        <w:rPr>
          <w:sz w:val="22"/>
          <w:szCs w:val="22"/>
        </w:rPr>
        <w:t>)</w:t>
      </w:r>
      <w:r w:rsidR="004C18C0" w:rsidRPr="00CE2197">
        <w:rPr>
          <w:sz w:val="22"/>
          <w:szCs w:val="22"/>
          <w:vertAlign w:val="superscript"/>
        </w:rPr>
        <w:t>1/2</w:t>
      </w:r>
      <w:r>
        <w:rPr>
          <w:sz w:val="22"/>
          <w:szCs w:val="22"/>
        </w:rPr>
        <w:t xml:space="preserve"> = </w:t>
      </w:r>
      <w:r w:rsidR="004C18C0" w:rsidRPr="00CE2197">
        <w:rPr>
          <w:sz w:val="22"/>
          <w:szCs w:val="22"/>
        </w:rPr>
        <w:t>.</w:t>
      </w:r>
      <w:r w:rsidR="004C18C0">
        <w:rPr>
          <w:sz w:val="22"/>
          <w:szCs w:val="22"/>
        </w:rPr>
        <w:t>2190</w:t>
      </w:r>
      <w:r>
        <w:rPr>
          <w:sz w:val="22"/>
          <w:szCs w:val="22"/>
        </w:rPr>
        <w:t>,</w:t>
      </w:r>
      <w:r w:rsidR="004C18C0">
        <w:rPr>
          <w:sz w:val="22"/>
          <w:szCs w:val="22"/>
        </w:rPr>
        <w:t xml:space="preserve"> or 21.90</w:t>
      </w:r>
      <w:r w:rsidR="004C18C0" w:rsidRPr="00CE2197">
        <w:rPr>
          <w:sz w:val="22"/>
          <w:szCs w:val="22"/>
        </w:rPr>
        <w:t>%</w:t>
      </w:r>
    </w:p>
    <w:p w:rsidR="004C18C0" w:rsidRPr="00CE2197" w:rsidRDefault="004C18C0" w:rsidP="004C18C0">
      <w:pPr>
        <w:pStyle w:val="BodyTextIndent"/>
        <w:keepLines/>
        <w:widowControl/>
        <w:tabs>
          <w:tab w:val="left" w:pos="-1440"/>
          <w:tab w:val="left" w:pos="450"/>
        </w:tabs>
        <w:spacing w:after="0"/>
        <w:ind w:left="450" w:hanging="720"/>
        <w:rPr>
          <w:sz w:val="22"/>
          <w:szCs w:val="22"/>
        </w:rPr>
      </w:pPr>
      <w:r w:rsidRPr="00CE2197">
        <w:rPr>
          <w:sz w:val="22"/>
          <w:szCs w:val="22"/>
        </w:rPr>
        <w:tab/>
        <w:t>R</w:t>
      </w:r>
      <w:r w:rsidRPr="00CE2197">
        <w:rPr>
          <w:sz w:val="22"/>
          <w:szCs w:val="22"/>
          <w:vertAlign w:val="subscript"/>
        </w:rPr>
        <w:t>G</w:t>
      </w:r>
      <w:r w:rsidRPr="00CE2197">
        <w:rPr>
          <w:sz w:val="22"/>
          <w:szCs w:val="22"/>
        </w:rPr>
        <w:t xml:space="preserve"> = [(1 – </w:t>
      </w:r>
      <w:r>
        <w:rPr>
          <w:sz w:val="22"/>
          <w:szCs w:val="22"/>
        </w:rPr>
        <w:t>.24</w:t>
      </w:r>
      <w:r w:rsidRPr="00CE2197">
        <w:rPr>
          <w:sz w:val="22"/>
          <w:szCs w:val="22"/>
        </w:rPr>
        <w:t>)(1 + .</w:t>
      </w:r>
      <w:r>
        <w:rPr>
          <w:sz w:val="22"/>
          <w:szCs w:val="22"/>
        </w:rPr>
        <w:t>37</w:t>
      </w:r>
      <w:r w:rsidRPr="00CE2197">
        <w:rPr>
          <w:sz w:val="22"/>
          <w:szCs w:val="22"/>
        </w:rPr>
        <w:t>)(1 + .1</w:t>
      </w:r>
      <w:r>
        <w:rPr>
          <w:sz w:val="22"/>
          <w:szCs w:val="22"/>
        </w:rPr>
        <w:t>4</w:t>
      </w:r>
      <w:r w:rsidRPr="00CE2197">
        <w:rPr>
          <w:sz w:val="22"/>
          <w:szCs w:val="22"/>
        </w:rPr>
        <w:t>)(1 +</w:t>
      </w:r>
      <w:r>
        <w:rPr>
          <w:sz w:val="22"/>
          <w:szCs w:val="22"/>
        </w:rPr>
        <w:t xml:space="preserve"> </w:t>
      </w:r>
      <w:r w:rsidRPr="00CE2197">
        <w:rPr>
          <w:sz w:val="22"/>
          <w:szCs w:val="22"/>
        </w:rPr>
        <w:t>.</w:t>
      </w:r>
      <w:r>
        <w:rPr>
          <w:sz w:val="22"/>
          <w:szCs w:val="22"/>
        </w:rPr>
        <w:t>09</w:t>
      </w:r>
      <w:r w:rsidRPr="00CE2197">
        <w:rPr>
          <w:sz w:val="22"/>
          <w:szCs w:val="22"/>
        </w:rPr>
        <w:t>)(1 + .</w:t>
      </w:r>
      <w:r>
        <w:rPr>
          <w:sz w:val="22"/>
          <w:szCs w:val="22"/>
        </w:rPr>
        <w:t>04</w:t>
      </w:r>
      <w:r w:rsidRPr="00CE2197">
        <w:rPr>
          <w:sz w:val="22"/>
          <w:szCs w:val="22"/>
        </w:rPr>
        <w:t>)]</w:t>
      </w:r>
      <w:r w:rsidRPr="00CE2197">
        <w:rPr>
          <w:sz w:val="22"/>
          <w:szCs w:val="22"/>
          <w:vertAlign w:val="superscript"/>
        </w:rPr>
        <w:t>1/5</w:t>
      </w:r>
      <w:r w:rsidRPr="00CE2197">
        <w:rPr>
          <w:sz w:val="22"/>
          <w:szCs w:val="22"/>
        </w:rPr>
        <w:t xml:space="preserve"> – 1 = </w:t>
      </w:r>
      <w:r>
        <w:rPr>
          <w:sz w:val="22"/>
          <w:szCs w:val="22"/>
        </w:rPr>
        <w:t>.0612</w:t>
      </w:r>
      <w:r w:rsidR="00CE7C96">
        <w:rPr>
          <w:sz w:val="22"/>
          <w:szCs w:val="22"/>
        </w:rPr>
        <w:t>,</w:t>
      </w:r>
      <w:r>
        <w:rPr>
          <w:sz w:val="22"/>
          <w:szCs w:val="22"/>
        </w:rPr>
        <w:t xml:space="preserve"> or 6.12</w:t>
      </w:r>
      <w:r w:rsidRPr="00CE2197">
        <w:rPr>
          <w:sz w:val="22"/>
          <w:szCs w:val="22"/>
        </w:rPr>
        <w:t>%</w:t>
      </w:r>
    </w:p>
    <w:p w:rsidR="004C18C0" w:rsidRPr="00CE2197" w:rsidRDefault="004C18C0" w:rsidP="004C18C0">
      <w:pPr>
        <w:pStyle w:val="BodyTextIndent"/>
        <w:keepLines/>
        <w:widowControl/>
        <w:tabs>
          <w:tab w:val="left" w:pos="-1440"/>
          <w:tab w:val="left" w:pos="450"/>
        </w:tabs>
        <w:spacing w:after="0"/>
        <w:ind w:left="450" w:hanging="720"/>
        <w:rPr>
          <w:sz w:val="22"/>
          <w:szCs w:val="22"/>
        </w:rPr>
      </w:pPr>
    </w:p>
    <w:p w:rsidR="004C18C0" w:rsidRPr="00CE2197" w:rsidRDefault="004C18C0" w:rsidP="004C18C0">
      <w:pPr>
        <w:tabs>
          <w:tab w:val="left" w:pos="450"/>
        </w:tabs>
        <w:ind w:left="450" w:hanging="440"/>
        <w:jc w:val="both"/>
        <w:rPr>
          <w:szCs w:val="22"/>
        </w:rPr>
      </w:pPr>
      <w:r w:rsidRPr="00CE2197">
        <w:rPr>
          <w:szCs w:val="22"/>
        </w:rPr>
        <w:tab/>
        <w:t>The larger the standard deviation, the greater will be the difference between the arithmetic return and geometric return. In fact, for lognormally distributed returns, another formula to find the geometric return is</w:t>
      </w:r>
      <w:r w:rsidR="00CE7C96">
        <w:rPr>
          <w:szCs w:val="22"/>
        </w:rPr>
        <w:t>:</w:t>
      </w:r>
      <w:r w:rsidRPr="00CE2197">
        <w:rPr>
          <w:szCs w:val="22"/>
        </w:rPr>
        <w:t xml:space="preserve"> arithmetic return – ½ variance. T</w:t>
      </w:r>
      <w:r>
        <w:rPr>
          <w:szCs w:val="22"/>
        </w:rPr>
        <w:t>herefore, for Stock C, we get .08</w:t>
      </w:r>
      <w:r w:rsidRPr="00CE2197">
        <w:rPr>
          <w:szCs w:val="22"/>
        </w:rPr>
        <w:t>00 – ½(.0</w:t>
      </w:r>
      <w:r>
        <w:rPr>
          <w:szCs w:val="22"/>
        </w:rPr>
        <w:t>47950</w:t>
      </w:r>
      <w:r w:rsidRPr="00CE2197">
        <w:rPr>
          <w:szCs w:val="22"/>
        </w:rPr>
        <w:t>) = .0</w:t>
      </w:r>
      <w:r>
        <w:rPr>
          <w:szCs w:val="22"/>
        </w:rPr>
        <w:t>560</w:t>
      </w:r>
      <w:r w:rsidRPr="00CE2197">
        <w:rPr>
          <w:szCs w:val="22"/>
        </w:rPr>
        <w:t xml:space="preserve">. The difference in this case is because the return sample is not a true lognormal distribution. </w:t>
      </w:r>
    </w:p>
    <w:p w:rsidR="004C18C0" w:rsidRPr="00CE2197" w:rsidRDefault="004C18C0" w:rsidP="004C18C0">
      <w:pPr>
        <w:pStyle w:val="BodyTextIndent"/>
        <w:keepLines/>
        <w:widowControl/>
        <w:tabs>
          <w:tab w:val="left" w:pos="-1440"/>
        </w:tabs>
        <w:spacing w:after="0"/>
        <w:ind w:left="720" w:hanging="720"/>
        <w:rPr>
          <w:sz w:val="22"/>
          <w:szCs w:val="22"/>
        </w:rPr>
      </w:pPr>
    </w:p>
    <w:p w:rsidR="004C18C0" w:rsidRPr="008E174F" w:rsidRDefault="004C18C0" w:rsidP="004C18C0">
      <w:pPr>
        <w:keepLines/>
        <w:tabs>
          <w:tab w:val="left" w:pos="-1440"/>
          <w:tab w:val="left" w:pos="450"/>
        </w:tabs>
        <w:rPr>
          <w:i/>
          <w:szCs w:val="22"/>
          <w:u w:val="single"/>
        </w:rPr>
      </w:pPr>
      <w:r>
        <w:rPr>
          <w:i/>
          <w:szCs w:val="22"/>
          <w:u w:val="single"/>
        </w:rPr>
        <w:br w:type="page"/>
      </w:r>
      <w:r>
        <w:rPr>
          <w:i/>
          <w:szCs w:val="22"/>
          <w:u w:val="single"/>
        </w:rPr>
        <w:lastRenderedPageBreak/>
        <w:t>Spreadsheet Problems</w:t>
      </w:r>
    </w:p>
    <w:p w:rsidR="004C18C0" w:rsidRDefault="004C18C0" w:rsidP="004C18C0">
      <w:pPr>
        <w:keepLines/>
        <w:tabs>
          <w:tab w:val="left" w:pos="-1440"/>
          <w:tab w:val="left" w:pos="450"/>
        </w:tabs>
        <w:rPr>
          <w:szCs w:val="22"/>
        </w:rPr>
      </w:pPr>
      <w:r>
        <w:rPr>
          <w:szCs w:val="22"/>
        </w:rPr>
        <w:tab/>
      </w:r>
    </w:p>
    <w:p w:rsidR="004C18C0" w:rsidRDefault="004C18C0" w:rsidP="004C18C0">
      <w:r>
        <w:rPr>
          <w:noProof/>
        </w:rPr>
        <w:drawing>
          <wp:inline distT="0" distB="0" distL="0" distR="0">
            <wp:extent cx="5924550" cy="3981450"/>
            <wp:effectExtent l="19050" t="0" r="0" b="0"/>
            <wp:docPr id="1" name="Picture 1" descr="Chapter 01 Probl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pter 01 Problem 21"/>
                    <pic:cNvPicPr>
                      <a:picLocks noChangeAspect="1" noChangeArrowheads="1"/>
                    </pic:cNvPicPr>
                  </pic:nvPicPr>
                  <pic:blipFill>
                    <a:blip r:embed="rId8" cstate="print"/>
                    <a:srcRect/>
                    <a:stretch>
                      <a:fillRect/>
                    </a:stretch>
                  </pic:blipFill>
                  <pic:spPr bwMode="auto">
                    <a:xfrm>
                      <a:off x="0" y="0"/>
                      <a:ext cx="5924550" cy="3981450"/>
                    </a:xfrm>
                    <a:prstGeom prst="rect">
                      <a:avLst/>
                    </a:prstGeom>
                    <a:noFill/>
                    <a:ln w="9525">
                      <a:noFill/>
                      <a:miter lim="800000"/>
                      <a:headEnd/>
                      <a:tailEnd/>
                    </a:ln>
                  </pic:spPr>
                </pic:pic>
              </a:graphicData>
            </a:graphic>
          </wp:inline>
        </w:drawing>
      </w:r>
    </w:p>
    <w:p w:rsidR="004C18C0" w:rsidRDefault="004C18C0" w:rsidP="004C18C0"/>
    <w:p w:rsidR="004C18C0" w:rsidRDefault="004C18C0" w:rsidP="004C18C0"/>
    <w:p w:rsidR="004C18C0" w:rsidRDefault="00B72C8D" w:rsidP="004C18C0">
      <w:r>
        <w:rPr>
          <w:noProof/>
        </w:rPr>
        <w:lastRenderedPageBreak/>
        <w:drawing>
          <wp:inline distT="0" distB="0" distL="0" distR="0" wp14:anchorId="2E12D11F" wp14:editId="20E4C85D">
            <wp:extent cx="5943600" cy="5474553"/>
            <wp:effectExtent l="0" t="0" r="0" b="0"/>
            <wp:docPr id="3" name="Picture 3" descr="C:\Users\sdolvin\AppData\Local\Temp\sc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dolvin\AppData\Local\Temp\scl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474553"/>
                    </a:xfrm>
                    <a:prstGeom prst="rect">
                      <a:avLst/>
                    </a:prstGeom>
                    <a:noFill/>
                    <a:ln>
                      <a:noFill/>
                    </a:ln>
                  </pic:spPr>
                </pic:pic>
              </a:graphicData>
            </a:graphic>
          </wp:inline>
        </w:drawing>
      </w:r>
    </w:p>
    <w:p w:rsidR="004C18C0" w:rsidRDefault="004C18C0" w:rsidP="004C18C0"/>
    <w:p w:rsidR="004C18C0" w:rsidRDefault="004C18C0" w:rsidP="004C18C0"/>
    <w:p w:rsidR="00B72C8D" w:rsidRDefault="00B72C8D" w:rsidP="004C18C0"/>
    <w:p w:rsidR="00B72C8D" w:rsidRDefault="00B72C8D" w:rsidP="004C18C0"/>
    <w:p w:rsidR="004C18C0" w:rsidRDefault="004C18C0" w:rsidP="004C18C0"/>
    <w:p w:rsidR="004C18C0" w:rsidRDefault="004C18C0" w:rsidP="004C18C0">
      <w:r>
        <w:rPr>
          <w:i/>
          <w:u w:val="single"/>
        </w:rPr>
        <w:t xml:space="preserve">CFA Exam Review by </w:t>
      </w:r>
      <w:proofErr w:type="spellStart"/>
      <w:r>
        <w:rPr>
          <w:i/>
          <w:u w:val="single"/>
        </w:rPr>
        <w:t>Schweser</w:t>
      </w:r>
      <w:proofErr w:type="spellEnd"/>
    </w:p>
    <w:p w:rsidR="004C18C0" w:rsidRDefault="004C18C0" w:rsidP="004C18C0"/>
    <w:p w:rsidR="004C18C0" w:rsidRDefault="004C18C0" w:rsidP="004C18C0">
      <w:pPr>
        <w:numPr>
          <w:ilvl w:val="0"/>
          <w:numId w:val="2"/>
        </w:numPr>
        <w:tabs>
          <w:tab w:val="left" w:pos="440"/>
        </w:tabs>
        <w:jc w:val="both"/>
      </w:pPr>
      <w:r>
        <w:t>a</w:t>
      </w:r>
    </w:p>
    <w:p w:rsidR="004C18C0" w:rsidRDefault="004C18C0" w:rsidP="004C18C0">
      <w:pPr>
        <w:tabs>
          <w:tab w:val="left" w:pos="440"/>
        </w:tabs>
        <w:ind w:left="720"/>
        <w:jc w:val="both"/>
      </w:pPr>
    </w:p>
    <w:p w:rsidR="004C18C0" w:rsidRDefault="00CE7C96" w:rsidP="004C18C0">
      <w:pPr>
        <w:tabs>
          <w:tab w:val="left" w:pos="440"/>
        </w:tabs>
        <w:ind w:left="720"/>
        <w:jc w:val="both"/>
      </w:pPr>
      <w:r>
        <w:t>Geometric average return = [(</w:t>
      </w:r>
      <w:r w:rsidR="004C18C0">
        <w:t>.9)(</w:t>
      </w:r>
      <w:r>
        <w:t>1.25)(</w:t>
      </w:r>
      <w:r w:rsidR="004C18C0">
        <w:t>.95)(1.30)(1.05)]</w:t>
      </w:r>
      <w:r w:rsidR="004C18C0">
        <w:rPr>
          <w:vertAlign w:val="superscript"/>
        </w:rPr>
        <w:t>1/5</w:t>
      </w:r>
      <w:r w:rsidR="004C18C0">
        <w:t>-1 = 7.85%</w:t>
      </w:r>
    </w:p>
    <w:p w:rsidR="004C18C0" w:rsidRDefault="004C18C0" w:rsidP="004C18C0">
      <w:pPr>
        <w:tabs>
          <w:tab w:val="left" w:pos="440"/>
        </w:tabs>
        <w:ind w:left="720"/>
        <w:jc w:val="both"/>
      </w:pPr>
    </w:p>
    <w:p w:rsidR="00B72C8D" w:rsidRDefault="00B72C8D" w:rsidP="004C18C0">
      <w:pPr>
        <w:tabs>
          <w:tab w:val="left" w:pos="440"/>
        </w:tabs>
        <w:ind w:left="720"/>
        <w:jc w:val="both"/>
      </w:pPr>
    </w:p>
    <w:p w:rsidR="00B72C8D" w:rsidRDefault="00B72C8D" w:rsidP="004C18C0">
      <w:pPr>
        <w:tabs>
          <w:tab w:val="left" w:pos="440"/>
        </w:tabs>
        <w:ind w:left="720"/>
        <w:jc w:val="both"/>
      </w:pPr>
    </w:p>
    <w:p w:rsidR="00B72C8D" w:rsidRDefault="00B72C8D" w:rsidP="004C18C0">
      <w:pPr>
        <w:tabs>
          <w:tab w:val="left" w:pos="440"/>
        </w:tabs>
        <w:ind w:left="720"/>
        <w:jc w:val="both"/>
      </w:pPr>
    </w:p>
    <w:p w:rsidR="00B72C8D" w:rsidRDefault="00B72C8D" w:rsidP="004C18C0">
      <w:pPr>
        <w:tabs>
          <w:tab w:val="left" w:pos="440"/>
        </w:tabs>
        <w:ind w:left="720"/>
        <w:jc w:val="both"/>
      </w:pPr>
    </w:p>
    <w:p w:rsidR="00B72C8D" w:rsidRDefault="00B72C8D" w:rsidP="004C18C0">
      <w:pPr>
        <w:tabs>
          <w:tab w:val="left" w:pos="440"/>
        </w:tabs>
        <w:ind w:left="720"/>
        <w:jc w:val="both"/>
      </w:pPr>
    </w:p>
    <w:p w:rsidR="004C18C0" w:rsidRPr="00DB67DC" w:rsidRDefault="004C18C0" w:rsidP="004C18C0">
      <w:pPr>
        <w:tabs>
          <w:tab w:val="left" w:pos="440"/>
        </w:tabs>
        <w:ind w:left="720"/>
        <w:jc w:val="both"/>
      </w:pPr>
    </w:p>
    <w:p w:rsidR="004C18C0" w:rsidRDefault="004C18C0" w:rsidP="004C18C0">
      <w:pPr>
        <w:numPr>
          <w:ilvl w:val="0"/>
          <w:numId w:val="2"/>
        </w:numPr>
        <w:tabs>
          <w:tab w:val="left" w:pos="440"/>
        </w:tabs>
        <w:jc w:val="both"/>
      </w:pPr>
      <w:r>
        <w:lastRenderedPageBreak/>
        <w:t>b</w:t>
      </w:r>
    </w:p>
    <w:p w:rsidR="004C18C0" w:rsidRDefault="004C18C0" w:rsidP="004C18C0">
      <w:pPr>
        <w:tabs>
          <w:tab w:val="left" w:pos="440"/>
        </w:tabs>
        <w:ind w:left="720"/>
        <w:jc w:val="both"/>
      </w:pPr>
    </w:p>
    <w:p w:rsidR="004C18C0" w:rsidRDefault="004C18C0" w:rsidP="004C18C0">
      <w:pPr>
        <w:tabs>
          <w:tab w:val="left" w:pos="440"/>
        </w:tabs>
        <w:ind w:left="720"/>
        <w:jc w:val="both"/>
      </w:pPr>
      <w:r>
        <w:tab/>
        <w:t xml:space="preserve">         Scenario 2</w:t>
      </w:r>
      <w:r>
        <w:tab/>
        <w:t xml:space="preserve">       Scenario 3</w:t>
      </w:r>
    </w:p>
    <w:p w:rsidR="004C18C0" w:rsidRPr="00DB67DC" w:rsidRDefault="004C18C0" w:rsidP="004C18C0">
      <w:pPr>
        <w:tabs>
          <w:tab w:val="left" w:pos="440"/>
        </w:tabs>
        <w:ind w:left="720"/>
        <w:jc w:val="both"/>
      </w:pPr>
      <w:r>
        <w:t>CF</w:t>
      </w:r>
      <w:r>
        <w:rPr>
          <w:vertAlign w:val="subscript"/>
        </w:rPr>
        <w:t>0</w:t>
      </w:r>
      <w:r>
        <w:rPr>
          <w:vertAlign w:val="subscript"/>
        </w:rPr>
        <w:tab/>
      </w:r>
      <w:r>
        <w:tab/>
        <w:t>-100</w:t>
      </w:r>
      <w:r>
        <w:tab/>
      </w:r>
      <w:r>
        <w:tab/>
        <w:t>-100</w:t>
      </w:r>
    </w:p>
    <w:p w:rsidR="004C18C0" w:rsidRPr="00DB67DC" w:rsidRDefault="004C18C0" w:rsidP="004C18C0">
      <w:pPr>
        <w:tabs>
          <w:tab w:val="left" w:pos="440"/>
        </w:tabs>
        <w:ind w:left="720"/>
        <w:jc w:val="both"/>
      </w:pPr>
      <w:r>
        <w:t>CF</w:t>
      </w:r>
      <w:r>
        <w:rPr>
          <w:vertAlign w:val="subscript"/>
        </w:rPr>
        <w:t>1</w:t>
      </w:r>
      <w:r>
        <w:tab/>
      </w:r>
      <w:r>
        <w:tab/>
        <w:t xml:space="preserve">   0  </w:t>
      </w:r>
      <w:r>
        <w:tab/>
      </w:r>
      <w:r>
        <w:tab/>
        <w:t xml:space="preserve">   0</w:t>
      </w:r>
    </w:p>
    <w:p w:rsidR="004C18C0" w:rsidRPr="00DB67DC" w:rsidRDefault="004C18C0" w:rsidP="004C18C0">
      <w:pPr>
        <w:tabs>
          <w:tab w:val="left" w:pos="440"/>
        </w:tabs>
        <w:ind w:left="720"/>
        <w:jc w:val="both"/>
      </w:pPr>
      <w:r>
        <w:t>CF</w:t>
      </w:r>
      <w:r>
        <w:rPr>
          <w:vertAlign w:val="subscript"/>
        </w:rPr>
        <w:t>2</w:t>
      </w:r>
      <w:r>
        <w:tab/>
      </w:r>
      <w:r>
        <w:tab/>
        <w:t xml:space="preserve"> -20</w:t>
      </w:r>
      <w:r>
        <w:tab/>
      </w:r>
      <w:r>
        <w:tab/>
        <w:t>+10</w:t>
      </w:r>
    </w:p>
    <w:p w:rsidR="004C18C0" w:rsidRPr="00DB67DC" w:rsidRDefault="004C18C0" w:rsidP="004C18C0">
      <w:pPr>
        <w:tabs>
          <w:tab w:val="left" w:pos="440"/>
        </w:tabs>
        <w:ind w:left="720"/>
        <w:jc w:val="both"/>
      </w:pPr>
      <w:r>
        <w:t>CF</w:t>
      </w:r>
      <w:r>
        <w:rPr>
          <w:vertAlign w:val="subscript"/>
        </w:rPr>
        <w:t>3</w:t>
      </w:r>
      <w:r>
        <w:tab/>
      </w:r>
      <w:r>
        <w:tab/>
        <w:t xml:space="preserve">   0</w:t>
      </w:r>
      <w:r>
        <w:tab/>
      </w:r>
      <w:r>
        <w:tab/>
        <w:t xml:space="preserve">   0</w:t>
      </w:r>
    </w:p>
    <w:p w:rsidR="004C18C0" w:rsidRPr="00DB67DC" w:rsidRDefault="004C18C0" w:rsidP="004C18C0">
      <w:pPr>
        <w:tabs>
          <w:tab w:val="left" w:pos="440"/>
        </w:tabs>
        <w:ind w:left="720"/>
        <w:jc w:val="both"/>
      </w:pPr>
      <w:r>
        <w:t>CF</w:t>
      </w:r>
      <w:r>
        <w:rPr>
          <w:vertAlign w:val="subscript"/>
        </w:rPr>
        <w:t>4</w:t>
      </w:r>
      <w:r>
        <w:tab/>
      </w:r>
      <w:r>
        <w:tab/>
        <w:t xml:space="preserve">   0</w:t>
      </w:r>
      <w:r>
        <w:tab/>
      </w:r>
      <w:r>
        <w:tab/>
        <w:t xml:space="preserve">   0</w:t>
      </w:r>
    </w:p>
    <w:p w:rsidR="004C18C0" w:rsidRDefault="004C18C0" w:rsidP="004C18C0">
      <w:pPr>
        <w:tabs>
          <w:tab w:val="left" w:pos="440"/>
        </w:tabs>
        <w:ind w:left="720"/>
        <w:jc w:val="both"/>
      </w:pPr>
      <w:r>
        <w:t>CF</w:t>
      </w:r>
      <w:r>
        <w:rPr>
          <w:vertAlign w:val="subscript"/>
        </w:rPr>
        <w:t>5</w:t>
      </w:r>
      <w:r>
        <w:rPr>
          <w:vertAlign w:val="subscript"/>
        </w:rPr>
        <w:tab/>
      </w:r>
      <w:r>
        <w:rPr>
          <w:vertAlign w:val="subscript"/>
        </w:rPr>
        <w:tab/>
      </w:r>
      <w:r w:rsidRPr="00FA660B">
        <w:t>171.82</w:t>
      </w:r>
      <w:r>
        <w:tab/>
      </w:r>
      <w:r>
        <w:tab/>
        <w:t>132.92</w:t>
      </w:r>
    </w:p>
    <w:p w:rsidR="004C18C0" w:rsidRDefault="004C18C0" w:rsidP="004C18C0">
      <w:pPr>
        <w:tabs>
          <w:tab w:val="left" w:pos="440"/>
        </w:tabs>
        <w:ind w:left="720"/>
        <w:jc w:val="both"/>
      </w:pPr>
    </w:p>
    <w:p w:rsidR="004C18C0" w:rsidRPr="00DB67DC" w:rsidRDefault="004C18C0" w:rsidP="004C18C0">
      <w:pPr>
        <w:tabs>
          <w:tab w:val="left" w:pos="440"/>
        </w:tabs>
        <w:ind w:left="720"/>
        <w:jc w:val="both"/>
        <w:rPr>
          <w:vertAlign w:val="subscript"/>
        </w:rPr>
      </w:pPr>
      <w:r>
        <w:t>IRR</w:t>
      </w:r>
      <w:r>
        <w:tab/>
      </w:r>
      <w:r>
        <w:tab/>
        <w:t>7.96%</w:t>
      </w:r>
      <w:r>
        <w:tab/>
      </w:r>
      <w:r>
        <w:tab/>
        <w:t>7.78%</w:t>
      </w:r>
    </w:p>
    <w:p w:rsidR="004C18C0" w:rsidRDefault="004C18C0" w:rsidP="004C18C0">
      <w:pPr>
        <w:tabs>
          <w:tab w:val="left" w:pos="440"/>
        </w:tabs>
        <w:ind w:left="720"/>
        <w:jc w:val="both"/>
      </w:pPr>
    </w:p>
    <w:p w:rsidR="004C18C0" w:rsidRDefault="004C18C0" w:rsidP="004C18C0">
      <w:pPr>
        <w:tabs>
          <w:tab w:val="left" w:pos="440"/>
        </w:tabs>
        <w:ind w:left="720"/>
        <w:jc w:val="both"/>
      </w:pPr>
      <w:r>
        <w:t>Scenario 2 Ending MV</w:t>
      </w:r>
    </w:p>
    <w:p w:rsidR="004C18C0" w:rsidRDefault="00CE7C96" w:rsidP="004C18C0">
      <w:pPr>
        <w:tabs>
          <w:tab w:val="left" w:pos="440"/>
        </w:tabs>
        <w:ind w:left="720"/>
        <w:jc w:val="both"/>
      </w:pPr>
      <w:r>
        <w:tab/>
        <w:t>End of Year 2 = 100(</w:t>
      </w:r>
      <w:r w:rsidR="004C18C0">
        <w:t>.9)(1.25) + 20 = 132.5</w:t>
      </w:r>
    </w:p>
    <w:p w:rsidR="004C18C0" w:rsidRDefault="00CE7C96" w:rsidP="004C18C0">
      <w:pPr>
        <w:tabs>
          <w:tab w:val="left" w:pos="440"/>
        </w:tabs>
        <w:ind w:left="720"/>
        <w:jc w:val="both"/>
      </w:pPr>
      <w:r>
        <w:tab/>
        <w:t>End of Year 5 =  132.5(</w:t>
      </w:r>
      <w:r w:rsidR="004C18C0">
        <w:t>.95)(1.30)(1.05) = 171.8194</w:t>
      </w:r>
    </w:p>
    <w:p w:rsidR="004C18C0" w:rsidRDefault="004C18C0" w:rsidP="004C18C0">
      <w:pPr>
        <w:tabs>
          <w:tab w:val="left" w:pos="440"/>
        </w:tabs>
        <w:ind w:left="720"/>
        <w:jc w:val="both"/>
      </w:pPr>
    </w:p>
    <w:p w:rsidR="004C18C0" w:rsidRDefault="004C18C0" w:rsidP="004C18C0">
      <w:pPr>
        <w:tabs>
          <w:tab w:val="left" w:pos="440"/>
        </w:tabs>
        <w:ind w:left="720"/>
        <w:jc w:val="both"/>
      </w:pPr>
      <w:r>
        <w:t>Scenario 3 Ending MV</w:t>
      </w:r>
    </w:p>
    <w:p w:rsidR="004C18C0" w:rsidRDefault="00CE7C96" w:rsidP="004C18C0">
      <w:pPr>
        <w:tabs>
          <w:tab w:val="left" w:pos="440"/>
        </w:tabs>
        <w:ind w:left="720"/>
        <w:jc w:val="both"/>
      </w:pPr>
      <w:r>
        <w:tab/>
        <w:t>End of Year 2 = 100(</w:t>
      </w:r>
      <w:r w:rsidR="004C18C0">
        <w:t>.9)(1.25) - 10 = 102.5</w:t>
      </w:r>
    </w:p>
    <w:p w:rsidR="004C18C0" w:rsidRDefault="00CE7C96" w:rsidP="004C18C0">
      <w:pPr>
        <w:tabs>
          <w:tab w:val="left" w:pos="440"/>
        </w:tabs>
        <w:ind w:left="720"/>
        <w:jc w:val="both"/>
      </w:pPr>
      <w:r>
        <w:tab/>
        <w:t>End of Year 5 =  102.5(</w:t>
      </w:r>
      <w:r w:rsidR="004C18C0">
        <w:t>.95)(1.30)(1.05) = 132.9169</w:t>
      </w:r>
    </w:p>
    <w:p w:rsidR="004C18C0" w:rsidRDefault="004C18C0" w:rsidP="004C18C0">
      <w:pPr>
        <w:tabs>
          <w:tab w:val="left" w:pos="440"/>
        </w:tabs>
        <w:ind w:left="720"/>
        <w:jc w:val="both"/>
      </w:pPr>
    </w:p>
    <w:p w:rsidR="004C18C0" w:rsidRDefault="004C18C0" w:rsidP="004C18C0">
      <w:pPr>
        <w:numPr>
          <w:ilvl w:val="0"/>
          <w:numId w:val="2"/>
        </w:numPr>
        <w:tabs>
          <w:tab w:val="left" w:pos="440"/>
        </w:tabs>
        <w:jc w:val="both"/>
      </w:pPr>
      <w:r>
        <w:t>c</w:t>
      </w:r>
    </w:p>
    <w:p w:rsidR="004C18C0" w:rsidRDefault="004C18C0" w:rsidP="004C18C0">
      <w:pPr>
        <w:tabs>
          <w:tab w:val="left" w:pos="440"/>
        </w:tabs>
        <w:jc w:val="both"/>
      </w:pPr>
    </w:p>
    <w:p w:rsidR="004C18C0" w:rsidRPr="00FA660B" w:rsidRDefault="004C18C0" w:rsidP="004C18C0">
      <w:pPr>
        <w:tabs>
          <w:tab w:val="left" w:pos="440"/>
        </w:tabs>
        <w:ind w:left="720"/>
        <w:jc w:val="both"/>
      </w:pPr>
      <w:r>
        <w:t>Annualized return = (1.0163)</w:t>
      </w:r>
      <w:r>
        <w:rPr>
          <w:vertAlign w:val="superscript"/>
        </w:rPr>
        <w:t>12</w:t>
      </w:r>
      <w:r>
        <w:t xml:space="preserve"> – 1 = 21.412%</w:t>
      </w:r>
    </w:p>
    <w:p w:rsidR="004C18C0" w:rsidRDefault="004C18C0" w:rsidP="004C18C0">
      <w:pPr>
        <w:tabs>
          <w:tab w:val="left" w:pos="440"/>
        </w:tabs>
        <w:jc w:val="both"/>
      </w:pPr>
    </w:p>
    <w:p w:rsidR="004C18C0" w:rsidRDefault="004C18C0" w:rsidP="004C18C0">
      <w:pPr>
        <w:numPr>
          <w:ilvl w:val="0"/>
          <w:numId w:val="2"/>
        </w:numPr>
        <w:tabs>
          <w:tab w:val="left" w:pos="440"/>
        </w:tabs>
        <w:jc w:val="both"/>
      </w:pPr>
      <w:r>
        <w:t>b</w:t>
      </w:r>
    </w:p>
    <w:p w:rsidR="004C18C0" w:rsidRDefault="004C18C0" w:rsidP="004C18C0">
      <w:pPr>
        <w:tabs>
          <w:tab w:val="left" w:pos="440"/>
        </w:tabs>
        <w:ind w:left="720"/>
        <w:jc w:val="both"/>
      </w:pPr>
    </w:p>
    <w:p w:rsidR="004C18C0" w:rsidRDefault="004C18C0" w:rsidP="004C18C0">
      <w:pPr>
        <w:tabs>
          <w:tab w:val="left" w:pos="440"/>
        </w:tabs>
        <w:ind w:left="720"/>
        <w:jc w:val="both"/>
      </w:pPr>
      <w:r>
        <w:t>Geometric returns provide the best estimate of a portfolio manager’s return because it neutralizes the impact of the client’s cash flow decisions. For the clients themselves, the dollar weighted return would be appropriate.</w:t>
      </w:r>
    </w:p>
    <w:p w:rsidR="00152D85" w:rsidRDefault="00152D85"/>
    <w:sectPr w:rsidR="00152D85" w:rsidSect="00152D8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300" w:rsidRDefault="00D37300" w:rsidP="002B0A35">
      <w:r>
        <w:separator/>
      </w:r>
    </w:p>
  </w:endnote>
  <w:endnote w:type="continuationSeparator" w:id="0">
    <w:p w:rsidR="00D37300" w:rsidRDefault="00D37300" w:rsidP="002B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A35" w:rsidRDefault="002B0A35" w:rsidP="002B0A35">
    <w:pPr>
      <w:spacing w:before="8"/>
      <w:ind w:left="-12" w:right="-32"/>
      <w:jc w:val="center"/>
      <w:rPr>
        <w:sz w:val="16"/>
        <w:szCs w:val="16"/>
      </w:rPr>
    </w:pPr>
    <w:r>
      <w:rPr>
        <w:sz w:val="16"/>
        <w:szCs w:val="16"/>
      </w:rPr>
      <w:t>Copyright</w:t>
    </w:r>
    <w:r>
      <w:rPr>
        <w:spacing w:val="-6"/>
        <w:sz w:val="16"/>
        <w:szCs w:val="16"/>
      </w:rPr>
      <w:t xml:space="preserve"> </w:t>
    </w:r>
    <w:r>
      <w:rPr>
        <w:sz w:val="16"/>
        <w:szCs w:val="16"/>
      </w:rPr>
      <w:t>©</w:t>
    </w:r>
    <w:r>
      <w:rPr>
        <w:spacing w:val="-1"/>
        <w:sz w:val="16"/>
        <w:szCs w:val="16"/>
      </w:rPr>
      <w:t xml:space="preserve"> </w:t>
    </w:r>
    <w:r>
      <w:rPr>
        <w:sz w:val="16"/>
        <w:szCs w:val="16"/>
      </w:rPr>
      <w:t>2018 McGraw-Hill</w:t>
    </w:r>
    <w:r>
      <w:rPr>
        <w:spacing w:val="-9"/>
        <w:sz w:val="16"/>
        <w:szCs w:val="16"/>
      </w:rPr>
      <w:t xml:space="preserve"> </w:t>
    </w:r>
    <w:r>
      <w:rPr>
        <w:sz w:val="16"/>
        <w:szCs w:val="16"/>
      </w:rPr>
      <w:t>Education.</w:t>
    </w:r>
    <w:r>
      <w:rPr>
        <w:spacing w:val="-7"/>
        <w:sz w:val="16"/>
        <w:szCs w:val="16"/>
      </w:rPr>
      <w:t xml:space="preserve"> </w:t>
    </w:r>
    <w:r>
      <w:rPr>
        <w:sz w:val="16"/>
        <w:szCs w:val="16"/>
      </w:rPr>
      <w:t>All</w:t>
    </w:r>
    <w:r>
      <w:rPr>
        <w:spacing w:val="-2"/>
        <w:sz w:val="16"/>
        <w:szCs w:val="16"/>
      </w:rPr>
      <w:t xml:space="preserve"> </w:t>
    </w:r>
    <w:r>
      <w:rPr>
        <w:sz w:val="16"/>
        <w:szCs w:val="16"/>
      </w:rPr>
      <w:t>rights</w:t>
    </w:r>
    <w:r>
      <w:rPr>
        <w:spacing w:val="-4"/>
        <w:sz w:val="16"/>
        <w:szCs w:val="16"/>
      </w:rPr>
      <w:t xml:space="preserve"> </w:t>
    </w:r>
    <w:r>
      <w:rPr>
        <w:sz w:val="16"/>
        <w:szCs w:val="16"/>
      </w:rPr>
      <w:t>reserved.</w:t>
    </w:r>
    <w:r>
      <w:rPr>
        <w:spacing w:val="-6"/>
        <w:sz w:val="16"/>
        <w:szCs w:val="16"/>
      </w:rPr>
      <w:t xml:space="preserve"> </w:t>
    </w:r>
    <w:r>
      <w:rPr>
        <w:sz w:val="16"/>
        <w:szCs w:val="16"/>
      </w:rPr>
      <w:t>No reproduction</w:t>
    </w:r>
    <w:r>
      <w:rPr>
        <w:spacing w:val="-8"/>
        <w:sz w:val="16"/>
        <w:szCs w:val="16"/>
      </w:rPr>
      <w:t xml:space="preserve"> </w:t>
    </w:r>
    <w:r>
      <w:rPr>
        <w:sz w:val="16"/>
        <w:szCs w:val="16"/>
      </w:rPr>
      <w:t>or distribution</w:t>
    </w:r>
    <w:r>
      <w:rPr>
        <w:spacing w:val="-7"/>
        <w:sz w:val="16"/>
        <w:szCs w:val="16"/>
      </w:rPr>
      <w:t xml:space="preserve"> </w:t>
    </w:r>
    <w:r>
      <w:rPr>
        <w:sz w:val="16"/>
        <w:szCs w:val="16"/>
      </w:rPr>
      <w:t>without</w:t>
    </w:r>
    <w:r>
      <w:rPr>
        <w:spacing w:val="-5"/>
        <w:sz w:val="16"/>
        <w:szCs w:val="16"/>
      </w:rPr>
      <w:t xml:space="preserve"> </w:t>
    </w:r>
    <w:r>
      <w:rPr>
        <w:sz w:val="16"/>
        <w:szCs w:val="16"/>
      </w:rPr>
      <w:t>the</w:t>
    </w:r>
    <w:r>
      <w:rPr>
        <w:spacing w:val="-2"/>
        <w:sz w:val="16"/>
        <w:szCs w:val="16"/>
      </w:rPr>
      <w:t xml:space="preserve"> </w:t>
    </w:r>
    <w:r>
      <w:rPr>
        <w:sz w:val="16"/>
        <w:szCs w:val="16"/>
      </w:rPr>
      <w:t>prior</w:t>
    </w:r>
    <w:r>
      <w:rPr>
        <w:spacing w:val="-3"/>
        <w:sz w:val="16"/>
        <w:szCs w:val="16"/>
      </w:rPr>
      <w:t xml:space="preserve"> </w:t>
    </w:r>
    <w:r>
      <w:rPr>
        <w:sz w:val="16"/>
        <w:szCs w:val="16"/>
      </w:rPr>
      <w:t>written</w:t>
    </w:r>
    <w:r>
      <w:rPr>
        <w:spacing w:val="-5"/>
        <w:sz w:val="16"/>
        <w:szCs w:val="16"/>
      </w:rPr>
      <w:t xml:space="preserve"> </w:t>
    </w:r>
    <w:r>
      <w:rPr>
        <w:sz w:val="16"/>
        <w:szCs w:val="16"/>
      </w:rPr>
      <w:t>consent</w:t>
    </w:r>
    <w:r>
      <w:rPr>
        <w:spacing w:val="-5"/>
        <w:sz w:val="16"/>
        <w:szCs w:val="16"/>
      </w:rPr>
      <w:t xml:space="preserve"> </w:t>
    </w:r>
    <w:r>
      <w:rPr>
        <w:sz w:val="16"/>
        <w:szCs w:val="16"/>
      </w:rPr>
      <w:t>of McGraw-Hill</w:t>
    </w:r>
    <w:r>
      <w:rPr>
        <w:spacing w:val="-9"/>
        <w:sz w:val="16"/>
        <w:szCs w:val="16"/>
      </w:rPr>
      <w:t xml:space="preserve"> </w:t>
    </w:r>
    <w:r>
      <w:rPr>
        <w:w w:val="99"/>
        <w:sz w:val="16"/>
        <w:szCs w:val="16"/>
      </w:rPr>
      <w:t>Education.</w:t>
    </w:r>
  </w:p>
  <w:p w:rsidR="002B0A35" w:rsidRDefault="002B0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300" w:rsidRDefault="00D37300" w:rsidP="002B0A35">
      <w:r>
        <w:separator/>
      </w:r>
    </w:p>
  </w:footnote>
  <w:footnote w:type="continuationSeparator" w:id="0">
    <w:p w:rsidR="00D37300" w:rsidRDefault="00D37300" w:rsidP="002B0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00"/>
    <w:lvl w:ilvl="0">
      <w:start w:val="1"/>
      <w:numFmt w:val="decimal"/>
      <w:pStyle w:val="Level1"/>
      <w:lvlText w:val="%1."/>
      <w:lvlJc w:val="left"/>
      <w:pPr>
        <w:tabs>
          <w:tab w:val="num" w:pos="720"/>
        </w:tabs>
        <w:ind w:left="720" w:hanging="720"/>
      </w:pPr>
      <w:rPr>
        <w:rFonts w:cs="Times New Roman"/>
        <w:b/>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2CD52066"/>
    <w:multiLevelType w:val="hybridMultilevel"/>
    <w:tmpl w:val="5E2E6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5"/>
      <w:lvl w:ilvl="0">
        <w:start w:val="5"/>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C0"/>
    <w:rsid w:val="00152D85"/>
    <w:rsid w:val="002113EF"/>
    <w:rsid w:val="002B0A35"/>
    <w:rsid w:val="004C18C0"/>
    <w:rsid w:val="005F2DDF"/>
    <w:rsid w:val="0065214E"/>
    <w:rsid w:val="006C30A4"/>
    <w:rsid w:val="008D1CCC"/>
    <w:rsid w:val="00B72C8D"/>
    <w:rsid w:val="00BD5B30"/>
    <w:rsid w:val="00C24F3C"/>
    <w:rsid w:val="00CE7C96"/>
    <w:rsid w:val="00D37300"/>
    <w:rsid w:val="00DB3EB2"/>
    <w:rsid w:val="00EA2D17"/>
    <w:rsid w:val="00EC2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C0"/>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C18C0"/>
    <w:pPr>
      <w:widowControl w:val="0"/>
      <w:numPr>
        <w:numId w:val="1"/>
      </w:numPr>
      <w:ind w:left="720" w:hanging="720"/>
      <w:outlineLvl w:val="0"/>
    </w:pPr>
    <w:rPr>
      <w:sz w:val="24"/>
      <w:szCs w:val="20"/>
    </w:rPr>
  </w:style>
  <w:style w:type="paragraph" w:styleId="BodyTextIndent">
    <w:name w:val="Body Text Indent"/>
    <w:basedOn w:val="Normal"/>
    <w:link w:val="BodyTextIndentChar"/>
    <w:rsid w:val="004C18C0"/>
    <w:pPr>
      <w:widowControl w:val="0"/>
      <w:spacing w:after="120"/>
      <w:ind w:left="360"/>
    </w:pPr>
    <w:rPr>
      <w:sz w:val="24"/>
      <w:szCs w:val="20"/>
    </w:rPr>
  </w:style>
  <w:style w:type="character" w:customStyle="1" w:styleId="BodyTextIndentChar">
    <w:name w:val="Body Text Indent Char"/>
    <w:basedOn w:val="DefaultParagraphFont"/>
    <w:link w:val="BodyTextIndent"/>
    <w:rsid w:val="004C18C0"/>
    <w:rPr>
      <w:rFonts w:ascii="Times New Roman" w:eastAsia="Times New Roman" w:hAnsi="Times New Roman" w:cs="Times New Roman"/>
      <w:sz w:val="24"/>
      <w:szCs w:val="20"/>
    </w:rPr>
  </w:style>
  <w:style w:type="paragraph" w:styleId="Date">
    <w:name w:val="Date"/>
    <w:basedOn w:val="Normal"/>
    <w:next w:val="Normal"/>
    <w:link w:val="DateChar"/>
    <w:rsid w:val="004C18C0"/>
    <w:pPr>
      <w:widowControl w:val="0"/>
    </w:pPr>
    <w:rPr>
      <w:sz w:val="24"/>
      <w:szCs w:val="20"/>
    </w:rPr>
  </w:style>
  <w:style w:type="character" w:customStyle="1" w:styleId="DateChar">
    <w:name w:val="Date Char"/>
    <w:basedOn w:val="DefaultParagraphFont"/>
    <w:link w:val="Date"/>
    <w:rsid w:val="004C18C0"/>
    <w:rPr>
      <w:rFonts w:ascii="Times New Roman" w:eastAsia="Times New Roman" w:hAnsi="Times New Roman" w:cs="Times New Roman"/>
      <w:sz w:val="24"/>
      <w:szCs w:val="20"/>
    </w:rPr>
  </w:style>
  <w:style w:type="paragraph" w:customStyle="1" w:styleId="Normal11ptjustify">
    <w:name w:val="Normal + 11 pt+justify"/>
    <w:basedOn w:val="Normal"/>
    <w:rsid w:val="004C18C0"/>
    <w:pPr>
      <w:widowControl w:val="0"/>
      <w:ind w:left="720" w:hanging="720"/>
    </w:pPr>
    <w:rPr>
      <w:szCs w:val="22"/>
    </w:rPr>
  </w:style>
  <w:style w:type="paragraph" w:styleId="BalloonText">
    <w:name w:val="Balloon Text"/>
    <w:basedOn w:val="Normal"/>
    <w:link w:val="BalloonTextChar"/>
    <w:uiPriority w:val="99"/>
    <w:semiHidden/>
    <w:unhideWhenUsed/>
    <w:rsid w:val="004C18C0"/>
    <w:rPr>
      <w:rFonts w:ascii="Tahoma" w:hAnsi="Tahoma" w:cs="Tahoma"/>
      <w:sz w:val="16"/>
      <w:szCs w:val="16"/>
    </w:rPr>
  </w:style>
  <w:style w:type="character" w:customStyle="1" w:styleId="BalloonTextChar">
    <w:name w:val="Balloon Text Char"/>
    <w:basedOn w:val="DefaultParagraphFont"/>
    <w:link w:val="BalloonText"/>
    <w:uiPriority w:val="99"/>
    <w:semiHidden/>
    <w:rsid w:val="004C18C0"/>
    <w:rPr>
      <w:rFonts w:ascii="Tahoma" w:eastAsia="Times New Roman" w:hAnsi="Tahoma" w:cs="Tahoma"/>
      <w:sz w:val="16"/>
      <w:szCs w:val="16"/>
    </w:rPr>
  </w:style>
  <w:style w:type="paragraph" w:styleId="Header">
    <w:name w:val="header"/>
    <w:basedOn w:val="Normal"/>
    <w:link w:val="HeaderChar"/>
    <w:uiPriority w:val="99"/>
    <w:unhideWhenUsed/>
    <w:rsid w:val="002B0A35"/>
    <w:pPr>
      <w:tabs>
        <w:tab w:val="center" w:pos="4680"/>
        <w:tab w:val="right" w:pos="9360"/>
      </w:tabs>
    </w:pPr>
  </w:style>
  <w:style w:type="character" w:customStyle="1" w:styleId="HeaderChar">
    <w:name w:val="Header Char"/>
    <w:basedOn w:val="DefaultParagraphFont"/>
    <w:link w:val="Header"/>
    <w:uiPriority w:val="99"/>
    <w:rsid w:val="002B0A35"/>
    <w:rPr>
      <w:rFonts w:ascii="Times New Roman" w:eastAsia="Times New Roman" w:hAnsi="Times New Roman" w:cs="Times New Roman"/>
      <w:szCs w:val="24"/>
    </w:rPr>
  </w:style>
  <w:style w:type="paragraph" w:styleId="Footer">
    <w:name w:val="footer"/>
    <w:basedOn w:val="Normal"/>
    <w:link w:val="FooterChar"/>
    <w:uiPriority w:val="99"/>
    <w:unhideWhenUsed/>
    <w:rsid w:val="002B0A35"/>
    <w:pPr>
      <w:tabs>
        <w:tab w:val="center" w:pos="4680"/>
        <w:tab w:val="right" w:pos="9360"/>
      </w:tabs>
    </w:pPr>
  </w:style>
  <w:style w:type="character" w:customStyle="1" w:styleId="FooterChar">
    <w:name w:val="Footer Char"/>
    <w:basedOn w:val="DefaultParagraphFont"/>
    <w:link w:val="Footer"/>
    <w:uiPriority w:val="99"/>
    <w:rsid w:val="002B0A35"/>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C0"/>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C18C0"/>
    <w:pPr>
      <w:widowControl w:val="0"/>
      <w:numPr>
        <w:numId w:val="1"/>
      </w:numPr>
      <w:ind w:left="720" w:hanging="720"/>
      <w:outlineLvl w:val="0"/>
    </w:pPr>
    <w:rPr>
      <w:sz w:val="24"/>
      <w:szCs w:val="20"/>
    </w:rPr>
  </w:style>
  <w:style w:type="paragraph" w:styleId="BodyTextIndent">
    <w:name w:val="Body Text Indent"/>
    <w:basedOn w:val="Normal"/>
    <w:link w:val="BodyTextIndentChar"/>
    <w:rsid w:val="004C18C0"/>
    <w:pPr>
      <w:widowControl w:val="0"/>
      <w:spacing w:after="120"/>
      <w:ind w:left="360"/>
    </w:pPr>
    <w:rPr>
      <w:sz w:val="24"/>
      <w:szCs w:val="20"/>
    </w:rPr>
  </w:style>
  <w:style w:type="character" w:customStyle="1" w:styleId="BodyTextIndentChar">
    <w:name w:val="Body Text Indent Char"/>
    <w:basedOn w:val="DefaultParagraphFont"/>
    <w:link w:val="BodyTextIndent"/>
    <w:rsid w:val="004C18C0"/>
    <w:rPr>
      <w:rFonts w:ascii="Times New Roman" w:eastAsia="Times New Roman" w:hAnsi="Times New Roman" w:cs="Times New Roman"/>
      <w:sz w:val="24"/>
      <w:szCs w:val="20"/>
    </w:rPr>
  </w:style>
  <w:style w:type="paragraph" w:styleId="Date">
    <w:name w:val="Date"/>
    <w:basedOn w:val="Normal"/>
    <w:next w:val="Normal"/>
    <w:link w:val="DateChar"/>
    <w:rsid w:val="004C18C0"/>
    <w:pPr>
      <w:widowControl w:val="0"/>
    </w:pPr>
    <w:rPr>
      <w:sz w:val="24"/>
      <w:szCs w:val="20"/>
    </w:rPr>
  </w:style>
  <w:style w:type="character" w:customStyle="1" w:styleId="DateChar">
    <w:name w:val="Date Char"/>
    <w:basedOn w:val="DefaultParagraphFont"/>
    <w:link w:val="Date"/>
    <w:rsid w:val="004C18C0"/>
    <w:rPr>
      <w:rFonts w:ascii="Times New Roman" w:eastAsia="Times New Roman" w:hAnsi="Times New Roman" w:cs="Times New Roman"/>
      <w:sz w:val="24"/>
      <w:szCs w:val="20"/>
    </w:rPr>
  </w:style>
  <w:style w:type="paragraph" w:customStyle="1" w:styleId="Normal11ptjustify">
    <w:name w:val="Normal + 11 pt+justify"/>
    <w:basedOn w:val="Normal"/>
    <w:rsid w:val="004C18C0"/>
    <w:pPr>
      <w:widowControl w:val="0"/>
      <w:ind w:left="720" w:hanging="720"/>
    </w:pPr>
    <w:rPr>
      <w:szCs w:val="22"/>
    </w:rPr>
  </w:style>
  <w:style w:type="paragraph" w:styleId="BalloonText">
    <w:name w:val="Balloon Text"/>
    <w:basedOn w:val="Normal"/>
    <w:link w:val="BalloonTextChar"/>
    <w:uiPriority w:val="99"/>
    <w:semiHidden/>
    <w:unhideWhenUsed/>
    <w:rsid w:val="004C18C0"/>
    <w:rPr>
      <w:rFonts w:ascii="Tahoma" w:hAnsi="Tahoma" w:cs="Tahoma"/>
      <w:sz w:val="16"/>
      <w:szCs w:val="16"/>
    </w:rPr>
  </w:style>
  <w:style w:type="character" w:customStyle="1" w:styleId="BalloonTextChar">
    <w:name w:val="Balloon Text Char"/>
    <w:basedOn w:val="DefaultParagraphFont"/>
    <w:link w:val="BalloonText"/>
    <w:uiPriority w:val="99"/>
    <w:semiHidden/>
    <w:rsid w:val="004C18C0"/>
    <w:rPr>
      <w:rFonts w:ascii="Tahoma" w:eastAsia="Times New Roman" w:hAnsi="Tahoma" w:cs="Tahoma"/>
      <w:sz w:val="16"/>
      <w:szCs w:val="16"/>
    </w:rPr>
  </w:style>
  <w:style w:type="paragraph" w:styleId="Header">
    <w:name w:val="header"/>
    <w:basedOn w:val="Normal"/>
    <w:link w:val="HeaderChar"/>
    <w:uiPriority w:val="99"/>
    <w:unhideWhenUsed/>
    <w:rsid w:val="002B0A35"/>
    <w:pPr>
      <w:tabs>
        <w:tab w:val="center" w:pos="4680"/>
        <w:tab w:val="right" w:pos="9360"/>
      </w:tabs>
    </w:pPr>
  </w:style>
  <w:style w:type="character" w:customStyle="1" w:styleId="HeaderChar">
    <w:name w:val="Header Char"/>
    <w:basedOn w:val="DefaultParagraphFont"/>
    <w:link w:val="Header"/>
    <w:uiPriority w:val="99"/>
    <w:rsid w:val="002B0A35"/>
    <w:rPr>
      <w:rFonts w:ascii="Times New Roman" w:eastAsia="Times New Roman" w:hAnsi="Times New Roman" w:cs="Times New Roman"/>
      <w:szCs w:val="24"/>
    </w:rPr>
  </w:style>
  <w:style w:type="paragraph" w:styleId="Footer">
    <w:name w:val="footer"/>
    <w:basedOn w:val="Normal"/>
    <w:link w:val="FooterChar"/>
    <w:uiPriority w:val="99"/>
    <w:unhideWhenUsed/>
    <w:rsid w:val="002B0A35"/>
    <w:pPr>
      <w:tabs>
        <w:tab w:val="center" w:pos="4680"/>
        <w:tab w:val="right" w:pos="9360"/>
      </w:tabs>
    </w:pPr>
  </w:style>
  <w:style w:type="character" w:customStyle="1" w:styleId="FooterChar">
    <w:name w:val="Footer Char"/>
    <w:basedOn w:val="DefaultParagraphFont"/>
    <w:link w:val="Footer"/>
    <w:uiPriority w:val="99"/>
    <w:rsid w:val="002B0A35"/>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Butler University</Company>
  <LinksUpToDate>false</LinksUpToDate>
  <CharactersWithSpaces>11367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Resources</dc:creator>
  <cp:lastModifiedBy>Lohn, Jennifer</cp:lastModifiedBy>
  <cp:revision>3</cp:revision>
  <dcterms:created xsi:type="dcterms:W3CDTF">2017-04-21T16:48:00Z</dcterms:created>
  <dcterms:modified xsi:type="dcterms:W3CDTF">2017-04-21T16:48:00Z</dcterms:modified>
</cp:coreProperties>
</file>